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BD3A0" w14:textId="77777777" w:rsidR="00B23F1A" w:rsidRPr="00A547D2" w:rsidRDefault="00B23F1A" w:rsidP="00B23F1A">
      <w:pPr>
        <w:widowControl/>
        <w:jc w:val="center"/>
        <w:rPr>
          <w:rFonts w:ascii="HGP明朝E" w:eastAsia="HGP明朝E" w:hAnsi="HGP明朝E" w:cs="Times New Roman"/>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68F274D1" w14:textId="77777777" w:rsidR="00B23F1A" w:rsidRPr="00C74052" w:rsidRDefault="00B23F1A" w:rsidP="00B23F1A">
      <w:pPr>
        <w:jc w:val="right"/>
        <w:rPr>
          <w:rFonts w:asciiTheme="majorEastAsia" w:eastAsiaTheme="majorEastAsia" w:hAnsiTheme="majorEastAsia"/>
          <w:sz w:val="28"/>
          <w:szCs w:val="28"/>
        </w:rPr>
      </w:pPr>
      <w:r w:rsidRPr="007F5595">
        <w:rPr>
          <w:rFonts w:asciiTheme="majorEastAsia" w:eastAsiaTheme="majorEastAsia" w:hAnsiTheme="majorEastAsia" w:hint="eastAsia"/>
          <w:lang w:eastAsia="zh-CN"/>
        </w:rPr>
        <w:t>教育芸術社</w:t>
      </w:r>
    </w:p>
    <w:p w14:paraId="38787202" w14:textId="0F113D0E" w:rsidR="00B23F1A" w:rsidRPr="00207390" w:rsidRDefault="00B23F1A" w:rsidP="00B23F1A">
      <w:pPr>
        <w:rPr>
          <w:rFonts w:ascii="HGP明朝E" w:eastAsia="HGP明朝E" w:hAnsi="HGP明朝E"/>
          <w:sz w:val="32"/>
          <w:szCs w:val="32"/>
        </w:rPr>
      </w:pPr>
      <w:r>
        <w:rPr>
          <w:rFonts w:ascii="HGP明朝E" w:eastAsia="HGP明朝E" w:hAnsi="HGP明朝E" w:hint="eastAsia"/>
          <w:sz w:val="32"/>
          <w:szCs w:val="32"/>
        </w:rPr>
        <w:t>音楽　［中学校</w:t>
      </w:r>
      <w:r w:rsidR="00535F38">
        <w:rPr>
          <w:rFonts w:ascii="HGP明朝E" w:eastAsia="HGP明朝E" w:hAnsi="HGP明朝E" w:hint="eastAsia"/>
          <w:sz w:val="32"/>
          <w:szCs w:val="32"/>
        </w:rPr>
        <w:t>第</w:t>
      </w:r>
      <w:r>
        <w:rPr>
          <w:rFonts w:ascii="HGP明朝E" w:eastAsia="HGP明朝E" w:hAnsi="HGP明朝E" w:hint="eastAsia"/>
          <w:sz w:val="32"/>
          <w:szCs w:val="32"/>
        </w:rPr>
        <w:t>２</w:t>
      </w:r>
      <w:r w:rsidR="00535F38">
        <w:rPr>
          <w:rFonts w:ascii="HGP明朝E" w:eastAsia="HGP明朝E" w:hAnsi="HGP明朝E" w:hint="eastAsia"/>
          <w:sz w:val="32"/>
          <w:szCs w:val="32"/>
        </w:rPr>
        <w:t>学</w:t>
      </w:r>
      <w:r>
        <w:rPr>
          <w:rFonts w:ascii="HGP明朝E" w:eastAsia="HGP明朝E" w:hAnsi="HGP明朝E" w:hint="eastAsia"/>
          <w:sz w:val="32"/>
          <w:szCs w:val="32"/>
        </w:rPr>
        <w:t>年］</w:t>
      </w:r>
    </w:p>
    <w:p w14:paraId="7FBA88C5" w14:textId="77777777" w:rsidR="00B23F1A" w:rsidRDefault="00B23F1A" w:rsidP="00B23F1A"/>
    <w:p w14:paraId="321DE9CC" w14:textId="5D845785" w:rsidR="00B23F1A" w:rsidRDefault="00B23F1A" w:rsidP="00B23F1A">
      <w:pPr>
        <w:ind w:firstLineChars="50" w:firstLine="120"/>
      </w:pPr>
      <w:r>
        <w:rPr>
          <w:rFonts w:hint="eastAsia"/>
        </w:rPr>
        <w:t>以下の資料は、当社の教師用指導書ならびにホームページに提示している第２学年の年間指導計画作成資料〈</w:t>
      </w:r>
      <w:r>
        <w:t>A</w:t>
      </w:r>
      <w:r>
        <w:rPr>
          <w:rFonts w:hint="eastAsia"/>
        </w:rPr>
        <w:t>案〉に基づき、今後の学習活動の重点化等に関連して</w:t>
      </w:r>
    </w:p>
    <w:p w14:paraId="324B8116" w14:textId="67550FC8" w:rsidR="00B23F1A" w:rsidRDefault="00A57F0F" w:rsidP="00A57F0F">
      <w:r>
        <w:rPr>
          <w:rFonts w:hint="eastAsia"/>
        </w:rPr>
        <w:t>１．</w:t>
      </w:r>
      <w:r w:rsidR="00B23F1A">
        <w:rPr>
          <w:rFonts w:hint="eastAsia"/>
        </w:rPr>
        <w:t>学校の授業以外の場において行うことが考えられる教材・学習活動</w:t>
      </w:r>
    </w:p>
    <w:p w14:paraId="15A4017C" w14:textId="542269EE" w:rsidR="00B23F1A" w:rsidRDefault="00A57F0F" w:rsidP="00A57F0F">
      <w:r>
        <w:rPr>
          <w:rFonts w:hint="eastAsia"/>
        </w:rPr>
        <w:t>２．</w:t>
      </w:r>
      <w:r w:rsidR="00B23F1A">
        <w:rPr>
          <w:rFonts w:hint="eastAsia"/>
        </w:rPr>
        <w:t>感染症対策の観点から指導順序の変更が考えられる教材・学習活動</w:t>
      </w:r>
    </w:p>
    <w:p w14:paraId="4FD9B961" w14:textId="645EF2AC" w:rsidR="00B23F1A" w:rsidRDefault="00B23F1A" w:rsidP="00B23F1A">
      <w:r>
        <w:rPr>
          <w:rFonts w:hint="eastAsia"/>
        </w:rPr>
        <w:t>について一覧にまとめたものです。</w:t>
      </w:r>
    </w:p>
    <w:p w14:paraId="43A6A461" w14:textId="77777777" w:rsidR="00F015A4" w:rsidRDefault="00F015A4" w:rsidP="00F015A4">
      <w:pPr>
        <w:ind w:firstLineChars="50" w:firstLine="120"/>
      </w:pPr>
      <w:r>
        <w:rPr>
          <w:rFonts w:hint="eastAsia"/>
        </w:rPr>
        <w:t>なお当該学年で取り扱う内容や歌唱共通教材については、指導順序を入れ替えてもなお実施が困難となった場合、</w:t>
      </w:r>
      <w:r w:rsidRPr="002F5FD4">
        <w:rPr>
          <w:rFonts w:hint="eastAsia"/>
          <w:u w:val="single"/>
        </w:rPr>
        <w:t>次年度以降において取り上げたり、類似した題材と組み合わせて取り上げたりする</w:t>
      </w:r>
      <w:r>
        <w:rPr>
          <w:rFonts w:hint="eastAsia"/>
        </w:rPr>
        <w:t>などの配慮が必要となりますので、ご留意願います。</w:t>
      </w:r>
    </w:p>
    <w:p w14:paraId="76439C97" w14:textId="77777777" w:rsidR="00F015A4" w:rsidRDefault="00F015A4" w:rsidP="00F3593D">
      <w:pPr>
        <w:widowControl/>
        <w:jc w:val="left"/>
      </w:pPr>
    </w:p>
    <w:p w14:paraId="37FD3C74" w14:textId="084C6822" w:rsidR="002852A1" w:rsidRPr="00C13593" w:rsidRDefault="002852A1" w:rsidP="00F015A4">
      <w:pPr>
        <w:widowControl/>
        <w:ind w:firstLineChars="50" w:firstLine="120"/>
        <w:jc w:val="left"/>
      </w:pPr>
      <w:r>
        <w:rPr>
          <w:rFonts w:hint="eastAsia"/>
        </w:rPr>
        <w:t>年間指導計画例はこちらをご参照ください。</w:t>
      </w:r>
      <w:hyperlink r:id="rId8" w:history="1">
        <w:r w:rsidR="00C13593" w:rsidRPr="000436B2">
          <w:rPr>
            <w:rStyle w:val="a9"/>
          </w:rPr>
          <w:t>https://data.kyogei.co.jp/data_room/nenkei/chu_keikaku28_2/h28_nenkei_2a.pdf</w:t>
        </w:r>
      </w:hyperlink>
    </w:p>
    <w:p w14:paraId="0D6649AE" w14:textId="77777777" w:rsidR="00BE103E" w:rsidRDefault="00BE103E" w:rsidP="002852A1"/>
    <w:p w14:paraId="2825514F" w14:textId="3C50821E" w:rsidR="00216082" w:rsidRPr="00D07CB6" w:rsidRDefault="00D07CB6" w:rsidP="00BE4E00">
      <w:pPr>
        <w:spacing w:line="320" w:lineRule="exact"/>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0944A59E" wp14:editId="27057C98">
                <wp:simplePos x="0" y="0"/>
                <wp:positionH relativeFrom="column">
                  <wp:posOffset>1547495</wp:posOffset>
                </wp:positionH>
                <wp:positionV relativeFrom="paragraph">
                  <wp:posOffset>266065</wp:posOffset>
                </wp:positionV>
                <wp:extent cx="731520" cy="74033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1520" cy="740333"/>
                        </a:xfrm>
                        <a:prstGeom prst="rect">
                          <a:avLst/>
                        </a:prstGeom>
                        <a:noFill/>
                        <a:ln w="6350">
                          <a:noFill/>
                        </a:ln>
                      </wps:spPr>
                      <wps:txbx>
                        <w:txbxContent>
                          <w:p w14:paraId="3ACC35B2" w14:textId="03744B62" w:rsidR="00D07CB6" w:rsidRDefault="00D07CB6">
                            <w:r>
                              <w:rPr>
                                <w:noProof/>
                              </w:rPr>
                              <w:drawing>
                                <wp:inline distT="0" distB="0" distL="0" distR="0" wp14:anchorId="1F7CAF6B" wp14:editId="1F7736DE">
                                  <wp:extent cx="542290" cy="542290"/>
                                  <wp:effectExtent l="0" t="0" r="3810" b="381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4A59E" id="_x0000_t202" coordsize="21600,21600" o:spt="202" path="m,l,21600r21600,l21600,xe">
                <v:stroke joinstyle="miter"/>
                <v:path gradientshapeok="t" o:connecttype="rect"/>
              </v:shapetype>
              <v:shape id="テキスト ボックス 1" o:spid="_x0000_s1026" type="#_x0000_t202" style="position:absolute;left:0;text-align:left;margin-left:121.85pt;margin-top:20.95pt;width:57.6pt;height:5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" filled="f" stroked="f" strokeweight=".5pt">
                <v:textbox>
                  <w:txbxContent>
                    <w:p w14:paraId="3ACC35B2" w14:textId="03744B62" w:rsidR="00D07CB6" w:rsidRDefault="00D07CB6">
                      <w:r>
                        <w:rPr>
                          <w:noProof/>
                        </w:rPr>
                        <w:drawing>
                          <wp:inline distT="0" distB="0" distL="0" distR="0" wp14:anchorId="1F7CAF6B" wp14:editId="1F7736DE">
                            <wp:extent cx="542290" cy="542290"/>
                            <wp:effectExtent l="0" t="0" r="3810" b="381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xbxContent>
                </v:textbox>
              </v:shape>
            </w:pict>
          </mc:Fallback>
        </mc:AlternateContent>
      </w:r>
      <w:r w:rsidR="00216082" w:rsidRPr="00D07CB6">
        <w:rPr>
          <w:rFonts w:hint="eastAsia"/>
          <w:sz w:val="20"/>
          <w:szCs w:val="20"/>
        </w:rPr>
        <w:t>注）</w:t>
      </w:r>
      <w:r w:rsidR="00EB7542" w:rsidRPr="00D07CB6">
        <w:rPr>
          <w:rFonts w:hint="eastAsia"/>
          <w:sz w:val="20"/>
          <w:szCs w:val="20"/>
        </w:rPr>
        <w:t>表中【歌唱】【器楽】【創作】の教材において「音源」とあるのは、</w:t>
      </w:r>
      <w:r w:rsidR="00216082" w:rsidRPr="00D07CB6">
        <w:rPr>
          <w:rFonts w:hint="eastAsia"/>
          <w:sz w:val="20"/>
          <w:szCs w:val="20"/>
        </w:rPr>
        <w:t>教育芸術社のホームページにある「自宅学習支援コンテンツ」中の「</w:t>
      </w:r>
      <w:r w:rsidR="00D974C7" w:rsidRPr="00D07CB6">
        <w:rPr>
          <w:rFonts w:hint="eastAsia"/>
          <w:sz w:val="20"/>
          <w:szCs w:val="20"/>
        </w:rPr>
        <w:t>中学生の</w:t>
      </w:r>
      <w:r w:rsidR="00216082" w:rsidRPr="00D07CB6">
        <w:rPr>
          <w:rFonts w:hint="eastAsia"/>
          <w:sz w:val="20"/>
          <w:szCs w:val="20"/>
        </w:rPr>
        <w:t>音楽</w:t>
      </w:r>
      <w:r w:rsidR="00D71E0D" w:rsidRPr="00D07CB6">
        <w:rPr>
          <w:rFonts w:hint="eastAsia"/>
          <w:sz w:val="20"/>
          <w:szCs w:val="20"/>
        </w:rPr>
        <w:t>２</w:t>
      </w:r>
      <w:r w:rsidR="00B23F1A" w:rsidRPr="00D07CB6">
        <w:rPr>
          <w:rFonts w:hint="eastAsia"/>
          <w:sz w:val="20"/>
          <w:szCs w:val="20"/>
        </w:rPr>
        <w:t>・３上</w:t>
      </w:r>
      <w:r w:rsidR="00216082" w:rsidRPr="00D07CB6">
        <w:rPr>
          <w:rFonts w:hint="eastAsia"/>
          <w:sz w:val="20"/>
          <w:szCs w:val="20"/>
        </w:rPr>
        <w:t>」</w:t>
      </w:r>
      <w:r w:rsidR="007C12B6" w:rsidRPr="00D07CB6">
        <w:rPr>
          <w:rFonts w:hint="eastAsia"/>
          <w:sz w:val="20"/>
          <w:szCs w:val="20"/>
        </w:rPr>
        <w:t>「中学生の器楽」</w:t>
      </w:r>
      <w:r w:rsidR="00216082" w:rsidRPr="00D07CB6">
        <w:rPr>
          <w:rFonts w:hint="eastAsia"/>
          <w:sz w:val="20"/>
          <w:szCs w:val="20"/>
        </w:rPr>
        <w:t>に含まれる音源のことを指します。</w:t>
      </w:r>
      <w:r w:rsidRPr="00D07CB6">
        <w:rPr>
          <w:rFonts w:hint="eastAsia"/>
          <w:sz w:val="20"/>
          <w:szCs w:val="20"/>
        </w:rPr>
        <w:t>なお、</w:t>
      </w:r>
      <w:r w:rsidRPr="00DA2167">
        <w:rPr>
          <w:rFonts w:asciiTheme="minorEastAsia" w:hAnsiTheme="minorEastAsia" w:cs="ＭＳ Ｐゴシック"/>
          <w:kern w:val="0"/>
          <w:sz w:val="20"/>
          <w:szCs w:val="20"/>
        </w:rPr>
        <w:t>音声や動画</w:t>
      </w:r>
      <w:r w:rsidRPr="00D07CB6">
        <w:rPr>
          <w:rFonts w:asciiTheme="minorEastAsia" w:hAnsiTheme="minorEastAsia" w:cs="ＭＳ Ｐゴシック" w:hint="eastAsia"/>
          <w:kern w:val="0"/>
          <w:sz w:val="20"/>
          <w:szCs w:val="20"/>
        </w:rPr>
        <w:t>をインターネット経由で</w:t>
      </w:r>
      <w:r w:rsidRPr="00DA2167">
        <w:rPr>
          <w:rFonts w:asciiTheme="minorEastAsia" w:hAnsiTheme="minorEastAsia" w:cs="ＭＳ Ｐゴシック"/>
          <w:kern w:val="0"/>
          <w:sz w:val="20"/>
          <w:szCs w:val="20"/>
        </w:rPr>
        <w:t>視聴できる環境にない家庭の</w:t>
      </w:r>
      <w:r w:rsidRPr="00D07CB6">
        <w:rPr>
          <w:rFonts w:asciiTheme="minorEastAsia" w:hAnsiTheme="minorEastAsia" w:cs="ＭＳ Ｐゴシック" w:hint="eastAsia"/>
          <w:kern w:val="0"/>
          <w:sz w:val="20"/>
          <w:szCs w:val="20"/>
        </w:rPr>
        <w:t>生徒</w:t>
      </w:r>
      <w:r w:rsidRPr="00DA2167">
        <w:rPr>
          <w:rFonts w:asciiTheme="minorEastAsia" w:hAnsiTheme="minorEastAsia" w:cs="ＭＳ Ｐゴシック"/>
          <w:kern w:val="0"/>
          <w:sz w:val="20"/>
          <w:szCs w:val="20"/>
        </w:rPr>
        <w:t>への配慮を</w:t>
      </w:r>
      <w:r w:rsidRPr="00D07CB6">
        <w:rPr>
          <w:rFonts w:asciiTheme="minorEastAsia" w:hAnsiTheme="minorEastAsia" w:cs="ＭＳ Ｐゴシック" w:hint="eastAsia"/>
          <w:kern w:val="0"/>
          <w:sz w:val="20"/>
          <w:szCs w:val="20"/>
        </w:rPr>
        <w:t>併せて</w:t>
      </w:r>
      <w:r w:rsidRPr="00DA2167">
        <w:rPr>
          <w:rFonts w:asciiTheme="minorEastAsia" w:hAnsiTheme="minorEastAsia" w:cs="ＭＳ Ｐゴシック"/>
          <w:kern w:val="0"/>
          <w:sz w:val="20"/>
          <w:szCs w:val="20"/>
        </w:rPr>
        <w:t>お願い</w:t>
      </w:r>
      <w:r w:rsidRPr="00D07CB6">
        <w:rPr>
          <w:rFonts w:asciiTheme="minorEastAsia" w:hAnsiTheme="minorEastAsia" w:cs="ＭＳ Ｐゴシック" w:hint="eastAsia"/>
          <w:kern w:val="0"/>
          <w:sz w:val="20"/>
          <w:szCs w:val="20"/>
        </w:rPr>
        <w:t>いた</w:t>
      </w:r>
      <w:r w:rsidRPr="00DA2167">
        <w:rPr>
          <w:rFonts w:asciiTheme="minorEastAsia" w:hAnsiTheme="minorEastAsia" w:cs="ＭＳ Ｐゴシック"/>
          <w:kern w:val="0"/>
          <w:sz w:val="20"/>
          <w:szCs w:val="20"/>
        </w:rPr>
        <w:t>します。</w:t>
      </w:r>
    </w:p>
    <w:p w14:paraId="1E60130E" w14:textId="2C83A72D" w:rsidR="007C12B6" w:rsidRPr="00A417DA" w:rsidRDefault="00645B34" w:rsidP="00BE4E00">
      <w:pPr>
        <w:spacing w:line="320" w:lineRule="exact"/>
      </w:pPr>
      <w:r>
        <w:rPr>
          <w:rFonts w:hint="eastAsia"/>
          <w:noProof/>
          <w:sz w:val="20"/>
          <w:szCs w:val="20"/>
        </w:rPr>
        <mc:AlternateContent>
          <mc:Choice Requires="wps">
            <w:drawing>
              <wp:anchor distT="0" distB="0" distL="114300" distR="114300" simplePos="0" relativeHeight="251665408" behindDoc="1" locked="0" layoutInCell="1" allowOverlap="1" wp14:anchorId="590F8C4F" wp14:editId="47EC891A">
                <wp:simplePos x="0" y="0"/>
                <wp:positionH relativeFrom="column">
                  <wp:posOffset>1689735</wp:posOffset>
                </wp:positionH>
                <wp:positionV relativeFrom="paragraph">
                  <wp:posOffset>21590</wp:posOffset>
                </wp:positionV>
                <wp:extent cx="615315" cy="599440"/>
                <wp:effectExtent l="0" t="0" r="0" b="10160"/>
                <wp:wrapNone/>
                <wp:docPr id="5" name="テキスト 5"/>
                <wp:cNvGraphicFramePr/>
                <a:graphic xmlns:a="http://schemas.openxmlformats.org/drawingml/2006/main">
                  <a:graphicData uri="http://schemas.microsoft.com/office/word/2010/wordprocessingShape">
                    <wps:wsp>
                      <wps:cNvSpPr txBox="1"/>
                      <wps:spPr>
                        <a:xfrm>
                          <a:off x="0" y="0"/>
                          <a:ext cx="615315" cy="599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E2C088" w14:textId="652050FE" w:rsidR="00576FE3" w:rsidRDefault="00576FE3" w:rsidP="00645B3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0F8C4F" id="テキスト 5" o:spid="_x0000_s1027" type="#_x0000_t202" style="position:absolute;left:0;text-align:left;margin-left:133.05pt;margin-top:1.7pt;width:48.45pt;height:47.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" filled="f" stroked="f">
                <v:textbox style="mso-fit-shape-to-text:t">
                  <w:txbxContent>
                    <w:p w14:paraId="13E2C088" w14:textId="652050FE" w:rsidR="00576FE3" w:rsidRDefault="00576FE3" w:rsidP="00645B34"/>
                  </w:txbxContent>
                </v:textbox>
              </v:shape>
            </w:pict>
          </mc:Fallback>
        </mc:AlternateContent>
      </w:r>
    </w:p>
    <w:p w14:paraId="2D7075CA" w14:textId="61776452" w:rsidR="00C851BE" w:rsidRPr="00BA322C" w:rsidRDefault="00C851BE" w:rsidP="007C12B6">
      <w:pPr>
        <w:spacing w:line="320" w:lineRule="exact"/>
        <w:rPr>
          <w:rFonts w:asciiTheme="majorEastAsia" w:eastAsiaTheme="majorEastAsia" w:hAnsiTheme="majorEastAsia"/>
          <w:noProof/>
          <w:sz w:val="20"/>
          <w:szCs w:val="20"/>
        </w:rPr>
      </w:pPr>
      <w:r w:rsidRPr="00BA322C">
        <w:rPr>
          <w:rFonts w:asciiTheme="majorEastAsia" w:eastAsiaTheme="majorEastAsia" w:hAnsiTheme="majorEastAsia"/>
          <w:noProof/>
          <w:sz w:val="20"/>
          <w:szCs w:val="20"/>
        </w:rPr>
        <w:t xml:space="preserve"> </w:t>
      </w:r>
      <w:r w:rsidRPr="00BA322C">
        <w:rPr>
          <w:rFonts w:asciiTheme="majorEastAsia" w:eastAsiaTheme="majorEastAsia" w:hAnsiTheme="majorEastAsia" w:hint="eastAsia"/>
          <w:noProof/>
          <w:sz w:val="20"/>
          <w:szCs w:val="20"/>
        </w:rPr>
        <w:t>自宅学習支援コンテンツ</w:t>
      </w:r>
    </w:p>
    <w:p w14:paraId="5B74B53E" w14:textId="2C52E6FD" w:rsidR="00D974C7" w:rsidRPr="007C12B6" w:rsidRDefault="007E22F3" w:rsidP="00207390">
      <w:pPr>
        <w:widowControl/>
        <w:jc w:val="left"/>
        <w:rPr>
          <w:noProof/>
          <w:sz w:val="20"/>
          <w:szCs w:val="20"/>
        </w:rPr>
      </w:pP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p>
    <w:p w14:paraId="317F2F98" w14:textId="77777777" w:rsidR="00A57F0F" w:rsidRDefault="00A57F0F">
      <w:r>
        <w:br w:type="page"/>
      </w:r>
    </w:p>
    <w:tbl>
      <w:tblPr>
        <w:tblStyle w:val="a3"/>
        <w:tblW w:w="0" w:type="auto"/>
        <w:tblLook w:val="04A0" w:firstRow="1" w:lastRow="0" w:firstColumn="1" w:lastColumn="0" w:noHBand="0" w:noVBand="1"/>
      </w:tblPr>
      <w:tblGrid>
        <w:gridCol w:w="2402"/>
        <w:gridCol w:w="708"/>
        <w:gridCol w:w="5510"/>
        <w:gridCol w:w="942"/>
        <w:gridCol w:w="1192"/>
        <w:gridCol w:w="3305"/>
        <w:gridCol w:w="937"/>
      </w:tblGrid>
      <w:tr w:rsidR="00EC0D9F" w:rsidRPr="00B51B58" w14:paraId="7A5C4C48" w14:textId="77777777" w:rsidTr="00EC0D9F">
        <w:trPr>
          <w:trHeight w:val="699"/>
        </w:trPr>
        <w:tc>
          <w:tcPr>
            <w:tcW w:w="2402" w:type="dxa"/>
            <w:shd w:val="clear" w:color="auto" w:fill="D9D9D9" w:themeFill="background1" w:themeFillShade="D9"/>
            <w:vAlign w:val="center"/>
          </w:tcPr>
          <w:p w14:paraId="54E69858" w14:textId="1E5EAF7E" w:rsidR="00EC0D9F" w:rsidRPr="002C01FB" w:rsidRDefault="00EC0D9F" w:rsidP="00513C47">
            <w:pPr>
              <w:jc w:val="center"/>
              <w:rPr>
                <w:rFonts w:asciiTheme="majorEastAsia" w:eastAsiaTheme="majorEastAsia" w:hAnsiTheme="majorEastAsia"/>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8" w:type="dxa"/>
            <w:shd w:val="clear" w:color="auto" w:fill="D9D9D9" w:themeFill="background1" w:themeFillShade="D9"/>
            <w:vAlign w:val="center"/>
          </w:tcPr>
          <w:p w14:paraId="2D6F506C" w14:textId="77777777" w:rsidR="00EC0D9F" w:rsidRPr="00A643AC" w:rsidRDefault="00EC0D9F" w:rsidP="00513C47">
            <w:pPr>
              <w:jc w:val="center"/>
              <w:rPr>
                <w:rFonts w:asciiTheme="majorEastAsia" w:eastAsiaTheme="majorEastAsia" w:hAnsiTheme="majorEastAsia"/>
                <w:sz w:val="20"/>
                <w:szCs w:val="20"/>
              </w:rPr>
            </w:pPr>
            <w:r w:rsidRPr="002C01FB">
              <w:rPr>
                <w:rFonts w:asciiTheme="majorEastAsia" w:eastAsiaTheme="majorEastAsia" w:hAnsiTheme="majorEastAsia" w:hint="eastAsia"/>
                <w:sz w:val="20"/>
                <w:szCs w:val="20"/>
              </w:rPr>
              <w:t>配当時数</w:t>
            </w:r>
          </w:p>
        </w:tc>
        <w:tc>
          <w:tcPr>
            <w:tcW w:w="5510" w:type="dxa"/>
            <w:shd w:val="clear" w:color="auto" w:fill="D9D9D9" w:themeFill="background1" w:themeFillShade="D9"/>
            <w:vAlign w:val="center"/>
          </w:tcPr>
          <w:p w14:paraId="226CFAA8" w14:textId="77777777" w:rsidR="00EC0D9F" w:rsidRDefault="00EC0D9F" w:rsidP="00513C47">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49D8B415" w14:textId="77777777" w:rsidR="00EC0D9F" w:rsidRPr="004C7E0E" w:rsidRDefault="00EC0D9F" w:rsidP="00513C47">
            <w:pPr>
              <w:widowControl/>
              <w:jc w:val="center"/>
              <w:rPr>
                <w:rFonts w:asciiTheme="majorEastAsia" w:eastAsiaTheme="majorEastAsia" w:hAnsiTheme="majorEastAsia"/>
              </w:rPr>
            </w:pPr>
            <w:r w:rsidRPr="004C7E0E">
              <w:rPr>
                <w:rFonts w:asciiTheme="majorEastAsia" w:eastAsiaTheme="majorEastAsia" w:hAnsiTheme="majorEastAsia"/>
                <w:color w:val="000000"/>
              </w:rPr>
              <w:t>考えられる教材・学習活動</w:t>
            </w:r>
          </w:p>
        </w:tc>
        <w:tc>
          <w:tcPr>
            <w:tcW w:w="942" w:type="dxa"/>
            <w:shd w:val="clear" w:color="auto" w:fill="D9D9D9" w:themeFill="background1" w:themeFillShade="D9"/>
            <w:vAlign w:val="center"/>
          </w:tcPr>
          <w:p w14:paraId="1981542F" w14:textId="77777777" w:rsidR="00EC0D9F" w:rsidRDefault="00EC0D9F"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1875EA7" w14:textId="77777777" w:rsidR="00EC0D9F" w:rsidRPr="00B51B58" w:rsidRDefault="00EC0D9F"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c>
          <w:tcPr>
            <w:tcW w:w="1192" w:type="dxa"/>
            <w:shd w:val="clear" w:color="auto" w:fill="D9D9D9" w:themeFill="background1" w:themeFillShade="D9"/>
            <w:vAlign w:val="center"/>
          </w:tcPr>
          <w:p w14:paraId="1146DC67" w14:textId="77777777" w:rsidR="00EC0D9F" w:rsidRDefault="00EC0D9F"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6820394" w14:textId="77777777" w:rsidR="00EC0D9F" w:rsidRDefault="00EC0D9F"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24D02C65" w14:textId="77777777" w:rsidR="00EC0D9F" w:rsidRPr="00715AF6" w:rsidRDefault="00EC0D9F"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必要な時数</w:t>
            </w:r>
          </w:p>
        </w:tc>
        <w:tc>
          <w:tcPr>
            <w:tcW w:w="3305" w:type="dxa"/>
            <w:shd w:val="clear" w:color="auto" w:fill="D9D9D9" w:themeFill="background1" w:themeFillShade="D9"/>
            <w:vAlign w:val="center"/>
          </w:tcPr>
          <w:p w14:paraId="03161F76" w14:textId="6B849B10" w:rsidR="00D5263E" w:rsidRPr="002C01FB" w:rsidRDefault="00C762F4" w:rsidP="00D5263E">
            <w:pPr>
              <w:jc w:val="center"/>
              <w:rPr>
                <w:rFonts w:asciiTheme="majorEastAsia" w:eastAsiaTheme="majorEastAsia" w:hAnsiTheme="majorEastAsia"/>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37" w:type="dxa"/>
            <w:shd w:val="clear" w:color="auto" w:fill="D9D9D9" w:themeFill="background1" w:themeFillShade="D9"/>
            <w:vAlign w:val="center"/>
          </w:tcPr>
          <w:p w14:paraId="02C191F1" w14:textId="77777777" w:rsidR="00EC0D9F" w:rsidRDefault="00EC0D9F"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57087423" w14:textId="77777777" w:rsidR="00EC0D9F" w:rsidRPr="00B51B58" w:rsidRDefault="00EC0D9F"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r>
      <w:tr w:rsidR="00EC0D9F" w:rsidRPr="008F6D2C" w14:paraId="45CD051D" w14:textId="77777777" w:rsidTr="0080187C">
        <w:trPr>
          <w:trHeight w:val="3240"/>
        </w:trPr>
        <w:tc>
          <w:tcPr>
            <w:tcW w:w="2402" w:type="dxa"/>
          </w:tcPr>
          <w:p w14:paraId="41E75C18" w14:textId="46783A06" w:rsidR="00EC0D9F" w:rsidRPr="00C06643" w:rsidRDefault="00EC0D9F" w:rsidP="00513C47">
            <w:pPr>
              <w:rPr>
                <w:rFonts w:asciiTheme="majorEastAsia" w:eastAsiaTheme="majorEastAsia" w:hAnsiTheme="majorEastAsia"/>
                <w:sz w:val="20"/>
                <w:szCs w:val="20"/>
              </w:rPr>
            </w:pPr>
            <w:r>
              <w:rPr>
                <w:rFonts w:asciiTheme="majorEastAsia" w:eastAsiaTheme="majorEastAsia" w:hAnsiTheme="majorEastAsia" w:hint="eastAsia"/>
                <w:sz w:val="20"/>
                <w:szCs w:val="20"/>
              </w:rPr>
              <w:t>曲想を生かして、表現を工夫しよう</w:t>
            </w:r>
            <w:r w:rsidRPr="00C06643">
              <w:rPr>
                <w:rFonts w:asciiTheme="majorEastAsia" w:eastAsiaTheme="majorEastAsia" w:hAnsiTheme="majorEastAsia" w:hint="eastAsia"/>
                <w:sz w:val="20"/>
                <w:szCs w:val="20"/>
              </w:rPr>
              <w:t>【歌唱】</w:t>
            </w:r>
            <w:r>
              <w:rPr>
                <w:rFonts w:asciiTheme="majorEastAsia" w:eastAsiaTheme="majorEastAsia" w:hAnsiTheme="majorEastAsia" w:hint="eastAsia"/>
                <w:sz w:val="20"/>
                <w:szCs w:val="20"/>
              </w:rPr>
              <w:t>【器楽】</w:t>
            </w:r>
          </w:p>
        </w:tc>
        <w:tc>
          <w:tcPr>
            <w:tcW w:w="708" w:type="dxa"/>
            <w:vAlign w:val="center"/>
          </w:tcPr>
          <w:p w14:paraId="63C4DAF6" w14:textId="565875C7" w:rsidR="00EC0D9F" w:rsidRPr="0080187C" w:rsidRDefault="00EC0D9F" w:rsidP="00513C47">
            <w:pPr>
              <w:jc w:val="center"/>
              <w:rPr>
                <w:rFonts w:asciiTheme="minorEastAsia" w:hAnsiTheme="minorEastAsia"/>
              </w:rPr>
            </w:pPr>
            <w:r w:rsidRPr="0080187C">
              <w:rPr>
                <w:rFonts w:asciiTheme="minorEastAsia" w:hAnsiTheme="minorEastAsia" w:hint="eastAsia"/>
              </w:rPr>
              <w:t>４</w:t>
            </w:r>
          </w:p>
        </w:tc>
        <w:tc>
          <w:tcPr>
            <w:tcW w:w="5510" w:type="dxa"/>
          </w:tcPr>
          <w:p w14:paraId="621029BD" w14:textId="213BC5E4" w:rsidR="00EC0D9F" w:rsidRPr="00EC0D9F" w:rsidRDefault="00EC0D9F" w:rsidP="00EC0D9F">
            <w:pPr>
              <w:spacing w:line="360" w:lineRule="exact"/>
              <w:rPr>
                <w:rFonts w:asciiTheme="minorEastAsia" w:hAnsiTheme="minorEastAsia"/>
                <w:sz w:val="20"/>
                <w:szCs w:val="20"/>
              </w:rPr>
            </w:pPr>
            <w:r>
              <w:rPr>
                <w:rFonts w:asciiTheme="majorEastAsia" w:eastAsiaTheme="majorEastAsia" w:hAnsiTheme="majorEastAsia" w:hint="eastAsia"/>
                <w:sz w:val="20"/>
                <w:szCs w:val="20"/>
              </w:rPr>
              <w:t>「夢の世界を」</w:t>
            </w:r>
            <w:r w:rsidRPr="00EC0D9F">
              <w:rPr>
                <w:rFonts w:asciiTheme="minorEastAsia" w:hAnsiTheme="minorEastAsia" w:hint="eastAsia"/>
                <w:sz w:val="20"/>
                <w:szCs w:val="20"/>
              </w:rPr>
              <w:t>（</w:t>
            </w:r>
            <w:r w:rsidRPr="00EC0D9F">
              <w:rPr>
                <w:rFonts w:asciiTheme="minorEastAsia" w:hAnsiTheme="minorEastAsia"/>
                <w:sz w:val="20"/>
                <w:szCs w:val="20"/>
              </w:rPr>
              <w:t>p.</w:t>
            </w:r>
            <w:r w:rsidRPr="00EC0D9F">
              <w:rPr>
                <w:rFonts w:asciiTheme="minorEastAsia" w:hAnsiTheme="minorEastAsia" w:hint="eastAsia"/>
                <w:sz w:val="20"/>
                <w:szCs w:val="20"/>
              </w:rPr>
              <w:t>4）</w:t>
            </w:r>
          </w:p>
          <w:p w14:paraId="211E16BF" w14:textId="628AC87B" w:rsidR="00EC0D9F" w:rsidRPr="0028655A" w:rsidRDefault="0028655A" w:rsidP="0028655A">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言葉の持つ語感や、歌詞にこめられた思いを感じ取りながら歌詞を音読する。</w:t>
            </w:r>
          </w:p>
          <w:p w14:paraId="257FDD58" w14:textId="11BF88BB" w:rsidR="00EC0D9F" w:rsidRDefault="0028655A"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前半と後半の曲想の変化に注目して音源を聴く。</w:t>
            </w:r>
          </w:p>
          <w:p w14:paraId="1D8A5F4F" w14:textId="77777777" w:rsidR="0021455C" w:rsidRDefault="0021455C" w:rsidP="0021455C">
            <w:pPr>
              <w:spacing w:line="360" w:lineRule="exact"/>
              <w:ind w:firstLineChars="50" w:firstLine="100"/>
              <w:rPr>
                <w:rFonts w:asciiTheme="majorEastAsia" w:eastAsiaTheme="majorEastAsia" w:hAnsiTheme="majorEastAsia"/>
                <w:sz w:val="20"/>
                <w:szCs w:val="20"/>
              </w:rPr>
            </w:pPr>
          </w:p>
          <w:p w14:paraId="6CF6EFA2" w14:textId="60771F28" w:rsidR="00EC0D9F" w:rsidRDefault="00EC0D9F" w:rsidP="00EC0D9F">
            <w:pPr>
              <w:spacing w:line="360" w:lineRule="exact"/>
              <w:rPr>
                <w:rFonts w:asciiTheme="majorEastAsia" w:eastAsiaTheme="majorEastAsia" w:hAnsiTheme="majorEastAsia"/>
                <w:sz w:val="20"/>
                <w:szCs w:val="20"/>
              </w:rPr>
            </w:pPr>
            <w:r>
              <w:rPr>
                <w:rFonts w:asciiTheme="majorEastAsia" w:eastAsiaTheme="majorEastAsia" w:hAnsiTheme="majorEastAsia"/>
                <w:sz w:val="20"/>
                <w:szCs w:val="20"/>
              </w:rPr>
              <w:t>RHYTHM GAME</w:t>
            </w:r>
            <w:r w:rsidRPr="00EC0D9F">
              <w:rPr>
                <w:rFonts w:asciiTheme="minorEastAsia" w:hAnsiTheme="minorEastAsia" w:hint="eastAsia"/>
                <w:sz w:val="20"/>
                <w:szCs w:val="20"/>
              </w:rPr>
              <w:t>（p</w:t>
            </w:r>
            <w:r w:rsidRPr="00EC0D9F">
              <w:rPr>
                <w:rFonts w:asciiTheme="minorEastAsia" w:hAnsiTheme="minorEastAsia"/>
                <w:sz w:val="20"/>
                <w:szCs w:val="20"/>
              </w:rPr>
              <w:t>.7</w:t>
            </w:r>
            <w:r w:rsidRPr="00EC0D9F">
              <w:rPr>
                <w:rFonts w:asciiTheme="minorEastAsia" w:hAnsiTheme="minorEastAsia" w:hint="eastAsia"/>
                <w:sz w:val="20"/>
                <w:szCs w:val="20"/>
              </w:rPr>
              <w:t>）</w:t>
            </w:r>
          </w:p>
          <w:p w14:paraId="5854158F" w14:textId="77777777" w:rsidR="00EC0D9F" w:rsidRDefault="00EC0D9F" w:rsidP="00DE5CFC">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図を使ってリズムをつくり、拍に合わせて声に出す。</w:t>
            </w:r>
          </w:p>
          <w:p w14:paraId="4F1477E2" w14:textId="4C0BF10B" w:rsidR="00EC0D9F" w:rsidRPr="00BE103E" w:rsidRDefault="00EC0D9F" w:rsidP="00EC0D9F">
            <w:pPr>
              <w:jc w:val="left"/>
              <w:rPr>
                <w:rFonts w:asciiTheme="minorEastAsia" w:hAnsiTheme="minorEastAsia"/>
                <w:sz w:val="20"/>
                <w:szCs w:val="20"/>
              </w:rPr>
            </w:pPr>
          </w:p>
        </w:tc>
        <w:tc>
          <w:tcPr>
            <w:tcW w:w="942" w:type="dxa"/>
            <w:vAlign w:val="center"/>
          </w:tcPr>
          <w:p w14:paraId="5F47ECCB" w14:textId="77777777"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655423D3" w14:textId="5F2BD24C"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1629D0D2" w14:textId="77777777" w:rsidR="00EC0D9F" w:rsidRDefault="00EC0D9F" w:rsidP="0021455C">
            <w:pPr>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4182FE2D" w14:textId="77777777" w:rsidR="0021455C" w:rsidRPr="00EC0D9F" w:rsidRDefault="0021455C" w:rsidP="0021455C">
            <w:pPr>
              <w:spacing w:line="360" w:lineRule="exact"/>
              <w:rPr>
                <w:rFonts w:asciiTheme="minorEastAsia" w:hAnsiTheme="minorEastAsia"/>
                <w:sz w:val="20"/>
                <w:szCs w:val="20"/>
              </w:rPr>
            </w:pPr>
            <w:r>
              <w:rPr>
                <w:rFonts w:asciiTheme="majorEastAsia" w:eastAsiaTheme="majorEastAsia" w:hAnsiTheme="majorEastAsia"/>
                <w:sz w:val="20"/>
                <w:szCs w:val="20"/>
              </w:rPr>
              <w:t>BINGO GAME</w:t>
            </w:r>
            <w:r>
              <w:rPr>
                <w:rFonts w:hint="eastAsia"/>
                <w:sz w:val="20"/>
                <w:szCs w:val="20"/>
              </w:rPr>
              <w:t xml:space="preserve"> </w:t>
            </w:r>
            <w:r w:rsidRPr="00EC0D9F">
              <w:rPr>
                <w:rFonts w:asciiTheme="minorEastAsia" w:hAnsiTheme="minorEastAsia" w:hint="eastAsia"/>
                <w:sz w:val="20"/>
                <w:szCs w:val="20"/>
              </w:rPr>
              <w:t>（p</w:t>
            </w:r>
            <w:r w:rsidRPr="00EC0D9F">
              <w:rPr>
                <w:rFonts w:asciiTheme="minorEastAsia" w:hAnsiTheme="minorEastAsia"/>
                <w:sz w:val="20"/>
                <w:szCs w:val="20"/>
              </w:rPr>
              <w:t>.6</w:t>
            </w:r>
            <w:r w:rsidRPr="00EC0D9F">
              <w:rPr>
                <w:rFonts w:asciiTheme="minorEastAsia" w:hAnsiTheme="minorEastAsia" w:hint="eastAsia"/>
                <w:sz w:val="20"/>
                <w:szCs w:val="20"/>
              </w:rPr>
              <w:t>）</w:t>
            </w:r>
          </w:p>
          <w:p w14:paraId="41AE36B3" w14:textId="77777777" w:rsidR="00EC0D9F" w:rsidRDefault="00EC0D9F" w:rsidP="0021455C">
            <w:pPr>
              <w:ind w:firstLineChars="100" w:firstLine="200"/>
              <w:rPr>
                <w:rFonts w:asciiTheme="minorEastAsia" w:hAnsiTheme="minorEastAsia"/>
                <w:sz w:val="20"/>
                <w:szCs w:val="20"/>
              </w:rPr>
            </w:pPr>
            <w:r>
              <w:rPr>
                <w:rFonts w:asciiTheme="minorEastAsia" w:hAnsiTheme="minorEastAsia" w:hint="eastAsia"/>
                <w:sz w:val="20"/>
                <w:szCs w:val="20"/>
              </w:rPr>
              <w:t>学年末の復習として取り上げる。</w:t>
            </w:r>
          </w:p>
          <w:p w14:paraId="724F4BD2" w14:textId="41D040C5" w:rsidR="00EC0D9F" w:rsidRPr="00EC0D9F" w:rsidRDefault="00EC0D9F" w:rsidP="0021455C">
            <w:pPr>
              <w:jc w:val="left"/>
              <w:rPr>
                <w:rFonts w:asciiTheme="minorEastAsia" w:hAnsiTheme="minorEastAsia"/>
                <w:sz w:val="20"/>
                <w:szCs w:val="20"/>
              </w:rPr>
            </w:pPr>
            <w:r w:rsidRPr="00C13593">
              <w:rPr>
                <w:rFonts w:asciiTheme="majorEastAsia" w:eastAsiaTheme="majorEastAsia" w:hAnsiTheme="majorEastAsia" w:hint="eastAsia"/>
                <w:sz w:val="20"/>
                <w:szCs w:val="20"/>
              </w:rPr>
              <w:t>アルトリコーダー</w:t>
            </w:r>
            <w:r>
              <w:rPr>
                <w:rFonts w:asciiTheme="majorEastAsia" w:eastAsiaTheme="majorEastAsia" w:hAnsiTheme="majorEastAsia"/>
                <w:sz w:val="20"/>
                <w:szCs w:val="20"/>
              </w:rPr>
              <w:t xml:space="preserve"> </w:t>
            </w:r>
            <w:r w:rsidRPr="00C13593">
              <w:rPr>
                <w:rFonts w:asciiTheme="majorEastAsia" w:eastAsiaTheme="majorEastAsia" w:hAnsiTheme="majorEastAsia"/>
                <w:sz w:val="20"/>
                <w:szCs w:val="20"/>
              </w:rPr>
              <w:t>LESSON</w:t>
            </w:r>
            <w:r>
              <w:rPr>
                <w:rFonts w:asciiTheme="majorEastAsia" w:eastAsiaTheme="majorEastAsia" w:hAnsiTheme="majorEastAsia"/>
                <w:sz w:val="20"/>
                <w:szCs w:val="20"/>
              </w:rPr>
              <w:t xml:space="preserve"> </w:t>
            </w:r>
            <w:r w:rsidRPr="00C13593">
              <w:rPr>
                <w:rFonts w:asciiTheme="majorEastAsia" w:eastAsiaTheme="majorEastAsia" w:hAnsiTheme="majorEastAsia"/>
                <w:sz w:val="20"/>
                <w:szCs w:val="20"/>
              </w:rPr>
              <w:t>2</w:t>
            </w:r>
            <w:r w:rsidRPr="00EC0D9F">
              <w:rPr>
                <w:rFonts w:asciiTheme="minorEastAsia" w:hAnsiTheme="minorEastAsia" w:hint="eastAsia"/>
                <w:sz w:val="20"/>
                <w:szCs w:val="20"/>
              </w:rPr>
              <w:t>（器楽</w:t>
            </w:r>
            <w:r w:rsidRPr="00EC0D9F">
              <w:rPr>
                <w:rFonts w:asciiTheme="minorEastAsia" w:hAnsiTheme="minorEastAsia"/>
                <w:sz w:val="20"/>
                <w:szCs w:val="20"/>
              </w:rPr>
              <w:t>p.10</w:t>
            </w:r>
            <w:r w:rsidRPr="00EC0D9F">
              <w:rPr>
                <w:rFonts w:asciiTheme="minorEastAsia" w:hAnsiTheme="minorEastAsia" w:hint="eastAsia"/>
                <w:sz w:val="20"/>
                <w:szCs w:val="20"/>
              </w:rPr>
              <w:t>〜13）</w:t>
            </w:r>
          </w:p>
          <w:p w14:paraId="629291AE" w14:textId="6F23ED5F" w:rsidR="00EC0D9F" w:rsidRPr="00BE103E" w:rsidRDefault="00EC0D9F" w:rsidP="0021455C">
            <w:pPr>
              <w:ind w:firstLineChars="100" w:firstLine="200"/>
              <w:rPr>
                <w:rFonts w:asciiTheme="minorEastAsia" w:hAnsiTheme="minorEastAsia"/>
                <w:sz w:val="20"/>
                <w:szCs w:val="20"/>
              </w:rPr>
            </w:pPr>
            <w:r>
              <w:rPr>
                <w:rFonts w:asciiTheme="minorEastAsia" w:hAnsiTheme="minorEastAsia" w:hint="eastAsia"/>
                <w:sz w:val="20"/>
                <w:szCs w:val="20"/>
              </w:rPr>
              <w:t>リコーダーを用いる全ての学習活動の指導順序を変更する。</w:t>
            </w:r>
          </w:p>
        </w:tc>
        <w:tc>
          <w:tcPr>
            <w:tcW w:w="937" w:type="dxa"/>
            <w:vAlign w:val="center"/>
          </w:tcPr>
          <w:p w14:paraId="2BEBA032" w14:textId="77777777" w:rsidR="00EC0D9F" w:rsidRPr="0080187C" w:rsidRDefault="00EC0D9F" w:rsidP="0080187C">
            <w:pPr>
              <w:spacing w:line="360" w:lineRule="exact"/>
              <w:rPr>
                <w:rFonts w:asciiTheme="minorEastAsia" w:hAnsiTheme="minorEastAsia"/>
              </w:rPr>
            </w:pPr>
          </w:p>
          <w:p w14:paraId="096D6BCB" w14:textId="5061823E" w:rsidR="00EC0D9F" w:rsidRPr="0080187C" w:rsidRDefault="0080187C" w:rsidP="0080187C">
            <w:pPr>
              <w:spacing w:line="360" w:lineRule="exact"/>
              <w:rPr>
                <w:rFonts w:asciiTheme="minorEastAsia" w:hAnsiTheme="minorEastAsia"/>
              </w:rPr>
            </w:pPr>
            <w:r>
              <w:rPr>
                <w:rFonts w:asciiTheme="minorEastAsia" w:hAnsiTheme="minorEastAsia" w:hint="eastAsia"/>
              </w:rPr>
              <w:t>３</w:t>
            </w:r>
          </w:p>
        </w:tc>
      </w:tr>
      <w:tr w:rsidR="00EC0D9F" w:rsidRPr="008F6D2C" w14:paraId="53E45945" w14:textId="77777777" w:rsidTr="0080187C">
        <w:trPr>
          <w:trHeight w:val="3240"/>
        </w:trPr>
        <w:tc>
          <w:tcPr>
            <w:tcW w:w="2402" w:type="dxa"/>
          </w:tcPr>
          <w:p w14:paraId="243C5C17" w14:textId="064F63EF" w:rsidR="00EC0D9F" w:rsidRPr="00EC0D9F" w:rsidRDefault="00EC0D9F" w:rsidP="00EC0D9F">
            <w:pPr>
              <w:rPr>
                <w:rFonts w:asciiTheme="majorEastAsia" w:eastAsiaTheme="majorEastAsia" w:hAnsiTheme="majorEastAsia"/>
                <w:sz w:val="20"/>
                <w:szCs w:val="20"/>
              </w:rPr>
            </w:pPr>
            <w:r>
              <w:rPr>
                <w:rFonts w:asciiTheme="majorEastAsia" w:eastAsiaTheme="majorEastAsia" w:hAnsiTheme="majorEastAsia" w:hint="eastAsia"/>
                <w:sz w:val="20"/>
                <w:szCs w:val="20"/>
              </w:rPr>
              <w:t>パートの役割を理解し、曲想を生かして、表現を工夫しよう【歌唱】【器楽】</w:t>
            </w:r>
          </w:p>
        </w:tc>
        <w:tc>
          <w:tcPr>
            <w:tcW w:w="708" w:type="dxa"/>
            <w:vAlign w:val="center"/>
          </w:tcPr>
          <w:p w14:paraId="3AA5B44D" w14:textId="5B7756A3" w:rsidR="00EC0D9F" w:rsidRPr="0080187C" w:rsidRDefault="00EC0D9F" w:rsidP="00513C47">
            <w:pPr>
              <w:jc w:val="center"/>
              <w:rPr>
                <w:rFonts w:asciiTheme="minorEastAsia" w:hAnsiTheme="minorEastAsia"/>
              </w:rPr>
            </w:pPr>
            <w:r w:rsidRPr="0080187C">
              <w:rPr>
                <w:rFonts w:hint="eastAsia"/>
              </w:rPr>
              <w:t>４</w:t>
            </w:r>
          </w:p>
        </w:tc>
        <w:tc>
          <w:tcPr>
            <w:tcW w:w="5510" w:type="dxa"/>
          </w:tcPr>
          <w:p w14:paraId="270AECAB" w14:textId="0C73824F" w:rsidR="00EC0D9F" w:rsidRPr="00EC0D9F" w:rsidRDefault="00EC0D9F" w:rsidP="00EC0D9F">
            <w:pPr>
              <w:spacing w:line="360" w:lineRule="exact"/>
              <w:rPr>
                <w:rFonts w:asciiTheme="minorEastAsia" w:hAnsiTheme="minorEastAsia"/>
                <w:sz w:val="20"/>
                <w:szCs w:val="20"/>
              </w:rPr>
            </w:pPr>
            <w:r>
              <w:rPr>
                <w:rFonts w:asciiTheme="majorEastAsia" w:eastAsiaTheme="majorEastAsia" w:hAnsiTheme="majorEastAsia" w:hint="eastAsia"/>
                <w:sz w:val="20"/>
                <w:szCs w:val="20"/>
              </w:rPr>
              <w:t>「翼をください」</w:t>
            </w:r>
            <w:r w:rsidRPr="00EC0D9F">
              <w:rPr>
                <w:rFonts w:asciiTheme="minorEastAsia" w:hAnsiTheme="minorEastAsia" w:hint="eastAsia"/>
                <w:sz w:val="20"/>
                <w:szCs w:val="20"/>
              </w:rPr>
              <w:t>（p</w:t>
            </w:r>
            <w:r w:rsidRPr="00EC0D9F">
              <w:rPr>
                <w:rFonts w:asciiTheme="minorEastAsia" w:hAnsiTheme="minorEastAsia"/>
                <w:sz w:val="20"/>
                <w:szCs w:val="20"/>
              </w:rPr>
              <w:t>.8</w:t>
            </w:r>
            <w:r w:rsidRPr="00EC0D9F">
              <w:rPr>
                <w:rFonts w:asciiTheme="minorEastAsia" w:hAnsiTheme="minorEastAsia" w:hint="eastAsia"/>
                <w:sz w:val="20"/>
                <w:szCs w:val="20"/>
              </w:rPr>
              <w:t>）</w:t>
            </w:r>
          </w:p>
          <w:p w14:paraId="6926204E" w14:textId="77777777" w:rsidR="00EC0D9F" w:rsidRDefault="00EC0D9F" w:rsidP="00DE5CFC">
            <w:pPr>
              <w:spacing w:line="360" w:lineRule="exact"/>
              <w:ind w:firstLineChars="100" w:firstLine="200"/>
              <w:rPr>
                <w:rFonts w:asciiTheme="minorEastAsia" w:hAnsiTheme="minorEastAsia"/>
                <w:sz w:val="20"/>
                <w:szCs w:val="20"/>
              </w:rPr>
            </w:pPr>
            <w:r w:rsidRPr="00EC0D9F">
              <w:rPr>
                <w:rFonts w:asciiTheme="minorEastAsia" w:hAnsiTheme="minorEastAsia" w:hint="eastAsia"/>
                <w:sz w:val="20"/>
                <w:szCs w:val="20"/>
              </w:rPr>
              <w:t>音源を聴き、曲の構成</w:t>
            </w:r>
            <w:r>
              <w:rPr>
                <w:rFonts w:asciiTheme="minorEastAsia" w:hAnsiTheme="minorEastAsia" w:hint="eastAsia"/>
                <w:sz w:val="20"/>
                <w:szCs w:val="20"/>
              </w:rPr>
              <w:t>を確認する。</w:t>
            </w:r>
          </w:p>
          <w:p w14:paraId="76B23569" w14:textId="77777777" w:rsidR="00EC0D9F" w:rsidRPr="00BE103E" w:rsidRDefault="00EC0D9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p</w:t>
            </w:r>
            <w:r>
              <w:rPr>
                <w:rFonts w:asciiTheme="minorEastAsia" w:hAnsiTheme="minorEastAsia"/>
                <w:sz w:val="20"/>
                <w:szCs w:val="20"/>
              </w:rPr>
              <w:t>.10</w:t>
            </w:r>
            <w:r>
              <w:rPr>
                <w:rFonts w:asciiTheme="minorEastAsia" w:hAnsiTheme="minorEastAsia" w:hint="eastAsia"/>
                <w:sz w:val="20"/>
                <w:szCs w:val="20"/>
              </w:rPr>
              <w:t>の「ここが分かれば</w:t>
            </w:r>
            <w:r>
              <w:rPr>
                <w:rFonts w:asciiTheme="minorEastAsia" w:hAnsiTheme="minorEastAsia"/>
                <w:sz w:val="20"/>
                <w:szCs w:val="20"/>
              </w:rPr>
              <w:t>Grade Up!</w:t>
            </w:r>
            <w:r>
              <w:rPr>
                <w:rFonts w:asciiTheme="minorEastAsia" w:hAnsiTheme="minorEastAsia" w:hint="eastAsia"/>
                <w:sz w:val="20"/>
                <w:szCs w:val="20"/>
              </w:rPr>
              <w:t>」に従って、</w:t>
            </w:r>
            <w:r>
              <w:rPr>
                <w:rFonts w:ascii="Segoe UI Symbol" w:hAnsi="Segoe UI Symbol" w:hint="eastAsia"/>
                <w:sz w:val="20"/>
                <w:szCs w:val="20"/>
              </w:rPr>
              <w:t>🄰</w:t>
            </w:r>
            <w:r>
              <w:rPr>
                <w:rFonts w:ascii="Segoe UI Symbol" w:hAnsi="Segoe UI Symbol"/>
                <w:sz w:val="20"/>
                <w:szCs w:val="20"/>
              </w:rPr>
              <w:t xml:space="preserve"> 🄱 🄲</w:t>
            </w:r>
            <w:r>
              <w:rPr>
                <w:rFonts w:asciiTheme="minorEastAsia" w:hAnsiTheme="minorEastAsia" w:hint="eastAsia"/>
                <w:sz w:val="20"/>
                <w:szCs w:val="20"/>
              </w:rPr>
              <w:t>の各部分の、各パートの役割や旋律の感じ、強弱、伴奏の特徴を確認してワークシートに書く。</w:t>
            </w:r>
          </w:p>
          <w:p w14:paraId="2DB7FE9F" w14:textId="47F9A01C" w:rsidR="00EC0D9F" w:rsidRDefault="00EC0D9F" w:rsidP="00EC0D9F">
            <w:pPr>
              <w:spacing w:line="360" w:lineRule="exact"/>
              <w:rPr>
                <w:rFonts w:asciiTheme="majorEastAsia" w:eastAsiaTheme="majorEastAsia" w:hAnsiTheme="majorEastAsia"/>
                <w:sz w:val="20"/>
                <w:szCs w:val="20"/>
              </w:rPr>
            </w:pPr>
            <w:r w:rsidRPr="00C13593">
              <w:rPr>
                <w:rFonts w:asciiTheme="majorEastAsia" w:eastAsiaTheme="majorEastAsia" w:hAnsiTheme="majorEastAsia" w:hint="eastAsia"/>
                <w:sz w:val="20"/>
                <w:szCs w:val="20"/>
              </w:rPr>
              <w:t>M</w:t>
            </w:r>
            <w:r w:rsidRPr="00C13593">
              <w:rPr>
                <w:rFonts w:asciiTheme="majorEastAsia" w:eastAsiaTheme="majorEastAsia" w:hAnsiTheme="majorEastAsia"/>
                <w:sz w:val="20"/>
                <w:szCs w:val="20"/>
              </w:rPr>
              <w:t>y Voice!</w:t>
            </w:r>
            <w:r>
              <w:rPr>
                <w:sz w:val="20"/>
                <w:szCs w:val="20"/>
              </w:rPr>
              <w:t xml:space="preserve"> </w:t>
            </w:r>
            <w:r>
              <w:rPr>
                <w:rFonts w:hint="eastAsia"/>
                <w:sz w:val="20"/>
                <w:szCs w:val="20"/>
              </w:rPr>
              <w:t>（</w:t>
            </w:r>
            <w:r>
              <w:rPr>
                <w:sz w:val="20"/>
                <w:szCs w:val="20"/>
              </w:rPr>
              <w:t>p.11</w:t>
            </w:r>
            <w:r>
              <w:rPr>
                <w:rFonts w:hint="eastAsia"/>
                <w:sz w:val="20"/>
                <w:szCs w:val="20"/>
              </w:rPr>
              <w:t>）</w:t>
            </w:r>
          </w:p>
          <w:p w14:paraId="06AFEECF" w14:textId="77777777" w:rsidR="00EC0D9F" w:rsidRPr="0096165B" w:rsidRDefault="00EC0D9F" w:rsidP="00DE5CFC">
            <w:pPr>
              <w:spacing w:line="360" w:lineRule="exact"/>
              <w:ind w:firstLineChars="100" w:firstLine="200"/>
              <w:rPr>
                <w:rFonts w:asciiTheme="minorEastAsia" w:hAnsiTheme="minorEastAsia"/>
                <w:sz w:val="20"/>
                <w:szCs w:val="20"/>
              </w:rPr>
            </w:pPr>
            <w:r w:rsidRPr="0096165B">
              <w:rPr>
                <w:rFonts w:asciiTheme="minorEastAsia" w:hAnsiTheme="minorEastAsia" w:hint="eastAsia"/>
                <w:sz w:val="20"/>
                <w:szCs w:val="20"/>
              </w:rPr>
              <w:t>「が」や「ご」を鼻濁音と濁音で発音し、その違いを確かめる。</w:t>
            </w:r>
          </w:p>
          <w:p w14:paraId="266934E5" w14:textId="796A6E09" w:rsidR="00EC0D9F" w:rsidRDefault="00EC0D9F" w:rsidP="00EC0D9F">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「ラヴァーズ</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コンチェルト」</w:t>
            </w:r>
            <w:r w:rsidRPr="00EC0D9F">
              <w:rPr>
                <w:rFonts w:asciiTheme="minorEastAsia" w:hAnsiTheme="minorEastAsia" w:hint="eastAsia"/>
                <w:sz w:val="20"/>
                <w:szCs w:val="20"/>
              </w:rPr>
              <w:t>（</w:t>
            </w:r>
            <w:r>
              <w:rPr>
                <w:rFonts w:hint="eastAsia"/>
                <w:sz w:val="20"/>
                <w:szCs w:val="20"/>
              </w:rPr>
              <w:t>器楽</w:t>
            </w:r>
            <w:r>
              <w:rPr>
                <w:sz w:val="20"/>
                <w:szCs w:val="20"/>
              </w:rPr>
              <w:t>p.52</w:t>
            </w:r>
            <w:r>
              <w:rPr>
                <w:rFonts w:hint="eastAsia"/>
                <w:sz w:val="20"/>
                <w:szCs w:val="20"/>
              </w:rPr>
              <w:t>）</w:t>
            </w:r>
          </w:p>
          <w:p w14:paraId="2D1F09C9" w14:textId="77777777" w:rsidR="00EC0D9F" w:rsidRDefault="00EC0D9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音源を聴き、各パートの役割を確かめる。</w:t>
            </w:r>
          </w:p>
          <w:p w14:paraId="0202AE91" w14:textId="1AC740A2" w:rsidR="00EC0D9F" w:rsidRDefault="00EC0D9F" w:rsidP="00DE5CFC">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p</w:t>
            </w:r>
            <w:r>
              <w:rPr>
                <w:rFonts w:asciiTheme="minorEastAsia" w:hAnsiTheme="minorEastAsia"/>
                <w:sz w:val="20"/>
                <w:szCs w:val="20"/>
              </w:rPr>
              <w:t>.53</w:t>
            </w:r>
            <w:r>
              <w:rPr>
                <w:rFonts w:asciiTheme="minorEastAsia" w:hAnsiTheme="minorEastAsia" w:hint="eastAsia"/>
                <w:sz w:val="20"/>
                <w:szCs w:val="20"/>
              </w:rPr>
              <w:t>の「ここが分かれば</w:t>
            </w:r>
            <w:r>
              <w:rPr>
                <w:rFonts w:asciiTheme="minorEastAsia" w:hAnsiTheme="minorEastAsia"/>
                <w:sz w:val="20"/>
                <w:szCs w:val="20"/>
              </w:rPr>
              <w:t>Grade Up!</w:t>
            </w:r>
            <w:r>
              <w:rPr>
                <w:rFonts w:asciiTheme="minorEastAsia" w:hAnsiTheme="minorEastAsia" w:hint="eastAsia"/>
                <w:sz w:val="20"/>
                <w:szCs w:val="20"/>
              </w:rPr>
              <w:t>」に従って、各パートの役割を確認して□にパートの番号を書く。</w:t>
            </w:r>
          </w:p>
        </w:tc>
        <w:tc>
          <w:tcPr>
            <w:tcW w:w="942" w:type="dxa"/>
            <w:vAlign w:val="center"/>
          </w:tcPr>
          <w:p w14:paraId="3BEF93D1" w14:textId="27FF662A"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71069A08" w14:textId="0BFF240A"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4DC4CE36" w14:textId="77777777" w:rsidR="00EC0D9F" w:rsidRDefault="00EC0D9F" w:rsidP="0021455C">
            <w:pPr>
              <w:ind w:firstLineChars="100" w:firstLine="200"/>
              <w:rPr>
                <w:rFonts w:asciiTheme="minorEastAsia" w:hAnsiTheme="minorEastAsia"/>
                <w:sz w:val="20"/>
                <w:szCs w:val="20"/>
              </w:rPr>
            </w:pPr>
          </w:p>
          <w:p w14:paraId="730D9065" w14:textId="77777777" w:rsidR="00EC0D9F" w:rsidRDefault="00EC0D9F" w:rsidP="0021455C">
            <w:pPr>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6B44031B" w14:textId="77777777" w:rsidR="00EC0D9F" w:rsidRDefault="00EC0D9F" w:rsidP="0021455C">
            <w:pPr>
              <w:ind w:firstLineChars="100" w:firstLine="200"/>
              <w:rPr>
                <w:rFonts w:asciiTheme="minorEastAsia" w:hAnsiTheme="minorEastAsia"/>
                <w:sz w:val="20"/>
                <w:szCs w:val="20"/>
              </w:rPr>
            </w:pPr>
          </w:p>
          <w:p w14:paraId="23AC9B87" w14:textId="77777777" w:rsidR="00EC0D9F" w:rsidRDefault="00EC0D9F" w:rsidP="0021455C">
            <w:pPr>
              <w:ind w:firstLineChars="100" w:firstLine="200"/>
              <w:rPr>
                <w:rFonts w:asciiTheme="minorEastAsia" w:hAnsiTheme="minorEastAsia"/>
                <w:sz w:val="20"/>
                <w:szCs w:val="20"/>
              </w:rPr>
            </w:pPr>
          </w:p>
          <w:p w14:paraId="6F8B070C" w14:textId="77777777" w:rsidR="00EC0D9F" w:rsidRDefault="00EC0D9F" w:rsidP="0021455C">
            <w:pPr>
              <w:ind w:firstLineChars="100" w:firstLine="200"/>
              <w:rPr>
                <w:rFonts w:asciiTheme="minorEastAsia" w:hAnsiTheme="minorEastAsia"/>
                <w:sz w:val="20"/>
                <w:szCs w:val="20"/>
              </w:rPr>
            </w:pPr>
          </w:p>
          <w:p w14:paraId="0F890A3E" w14:textId="77777777" w:rsidR="00EC0D9F" w:rsidRDefault="00EC0D9F" w:rsidP="0021455C">
            <w:pPr>
              <w:ind w:firstLineChars="100" w:firstLine="200"/>
              <w:rPr>
                <w:rFonts w:asciiTheme="minorEastAsia" w:hAnsiTheme="minorEastAsia"/>
                <w:sz w:val="20"/>
                <w:szCs w:val="20"/>
              </w:rPr>
            </w:pPr>
          </w:p>
          <w:p w14:paraId="0C3180BC" w14:textId="77777777" w:rsidR="00EC0D9F" w:rsidRDefault="00EC0D9F" w:rsidP="0021455C">
            <w:pPr>
              <w:ind w:firstLineChars="100" w:firstLine="200"/>
              <w:rPr>
                <w:rFonts w:asciiTheme="minorEastAsia" w:hAnsiTheme="minorEastAsia"/>
                <w:sz w:val="20"/>
                <w:szCs w:val="20"/>
              </w:rPr>
            </w:pPr>
          </w:p>
          <w:p w14:paraId="25502556" w14:textId="62245C8D" w:rsidR="00EC0D9F" w:rsidRDefault="00EC0D9F" w:rsidP="0021455C">
            <w:pPr>
              <w:ind w:firstLineChars="100" w:firstLine="200"/>
              <w:rPr>
                <w:rFonts w:asciiTheme="minorEastAsia" w:hAnsiTheme="minorEastAsia"/>
                <w:sz w:val="20"/>
                <w:szCs w:val="20"/>
              </w:rPr>
            </w:pPr>
            <w:r>
              <w:rPr>
                <w:rFonts w:asciiTheme="minorEastAsia" w:hAnsiTheme="minorEastAsia" w:hint="eastAsia"/>
                <w:sz w:val="20"/>
                <w:szCs w:val="20"/>
              </w:rPr>
              <w:t>リコーダーを用いる全ての学習活動の指導順序を変更する。</w:t>
            </w:r>
          </w:p>
        </w:tc>
        <w:tc>
          <w:tcPr>
            <w:tcW w:w="937" w:type="dxa"/>
            <w:vAlign w:val="center"/>
          </w:tcPr>
          <w:p w14:paraId="0EB5149C" w14:textId="24BA1BD8" w:rsidR="00EC0D9F" w:rsidRPr="0080187C" w:rsidRDefault="0080187C" w:rsidP="0080187C">
            <w:pPr>
              <w:spacing w:line="360" w:lineRule="exact"/>
              <w:jc w:val="center"/>
              <w:rPr>
                <w:rFonts w:asciiTheme="minorEastAsia" w:hAnsiTheme="minorEastAsia"/>
              </w:rPr>
            </w:pPr>
            <w:r>
              <w:rPr>
                <w:rFonts w:asciiTheme="minorEastAsia" w:hAnsiTheme="minorEastAsia" w:hint="eastAsia"/>
              </w:rPr>
              <w:t>３</w:t>
            </w:r>
          </w:p>
        </w:tc>
      </w:tr>
      <w:tr w:rsidR="00EC0D9F" w:rsidRPr="008F6D2C" w14:paraId="34AEC132" w14:textId="77777777" w:rsidTr="00EC0D9F">
        <w:trPr>
          <w:trHeight w:val="841"/>
        </w:trPr>
        <w:tc>
          <w:tcPr>
            <w:tcW w:w="2402" w:type="dxa"/>
            <w:shd w:val="clear" w:color="auto" w:fill="D9D9D9" w:themeFill="background1" w:themeFillShade="D9"/>
            <w:vAlign w:val="center"/>
          </w:tcPr>
          <w:p w14:paraId="5A1C838F" w14:textId="192F1B64" w:rsidR="00EC0D9F" w:rsidRDefault="00EC0D9F" w:rsidP="00EC0D9F">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8" w:type="dxa"/>
            <w:shd w:val="clear" w:color="auto" w:fill="D9D9D9" w:themeFill="background1" w:themeFillShade="D9"/>
            <w:vAlign w:val="center"/>
          </w:tcPr>
          <w:p w14:paraId="12EFDA98" w14:textId="3F3A955C" w:rsidR="00EC0D9F" w:rsidRDefault="00EC0D9F" w:rsidP="00EC0D9F">
            <w:pPr>
              <w:jc w:val="center"/>
              <w:rPr>
                <w:sz w:val="20"/>
                <w:szCs w:val="20"/>
              </w:rPr>
            </w:pPr>
            <w:r w:rsidRPr="002C01FB">
              <w:rPr>
                <w:rFonts w:asciiTheme="majorEastAsia" w:eastAsiaTheme="majorEastAsia" w:hAnsiTheme="majorEastAsia" w:hint="eastAsia"/>
                <w:sz w:val="20"/>
                <w:szCs w:val="20"/>
              </w:rPr>
              <w:t>配当時数</w:t>
            </w:r>
          </w:p>
        </w:tc>
        <w:tc>
          <w:tcPr>
            <w:tcW w:w="5510" w:type="dxa"/>
            <w:shd w:val="clear" w:color="auto" w:fill="D9D9D9" w:themeFill="background1" w:themeFillShade="D9"/>
            <w:vAlign w:val="center"/>
          </w:tcPr>
          <w:p w14:paraId="4580AF95" w14:textId="77777777" w:rsidR="00EC0D9F" w:rsidRDefault="00EC0D9F" w:rsidP="00EC0D9F">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16A1C44D" w14:textId="74DCB3B4" w:rsidR="00EC0D9F" w:rsidRDefault="00EC0D9F" w:rsidP="00EC0D9F">
            <w:pPr>
              <w:spacing w:line="360" w:lineRule="exact"/>
              <w:jc w:val="center"/>
              <w:rPr>
                <w:rFonts w:asciiTheme="majorEastAsia" w:eastAsiaTheme="majorEastAsia" w:hAnsiTheme="majorEastAsia"/>
                <w:sz w:val="20"/>
                <w:szCs w:val="20"/>
              </w:rPr>
            </w:pPr>
            <w:r w:rsidRPr="004C7E0E">
              <w:rPr>
                <w:rFonts w:asciiTheme="majorEastAsia" w:eastAsiaTheme="majorEastAsia" w:hAnsiTheme="majorEastAsia"/>
                <w:color w:val="000000"/>
              </w:rPr>
              <w:t>考えられる教材・学習活動</w:t>
            </w:r>
          </w:p>
        </w:tc>
        <w:tc>
          <w:tcPr>
            <w:tcW w:w="942" w:type="dxa"/>
            <w:shd w:val="clear" w:color="auto" w:fill="D9D9D9" w:themeFill="background1" w:themeFillShade="D9"/>
            <w:vAlign w:val="center"/>
          </w:tcPr>
          <w:p w14:paraId="51E6F2A8" w14:textId="77777777" w:rsidR="00EC0D9F" w:rsidRDefault="00EC0D9F" w:rsidP="00EC0D9F">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56F47199" w14:textId="23F7F106" w:rsidR="00EC0D9F" w:rsidRDefault="00EC0D9F" w:rsidP="00EC0D9F">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c>
          <w:tcPr>
            <w:tcW w:w="1192" w:type="dxa"/>
            <w:shd w:val="clear" w:color="auto" w:fill="D9D9D9" w:themeFill="background1" w:themeFillShade="D9"/>
            <w:vAlign w:val="center"/>
          </w:tcPr>
          <w:p w14:paraId="79E62C6C" w14:textId="77777777" w:rsidR="00EC0D9F" w:rsidRDefault="00EC0D9F" w:rsidP="00EC0D9F">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0E4322C0" w14:textId="77777777" w:rsidR="00EC0D9F" w:rsidRDefault="00EC0D9F" w:rsidP="00EC0D9F">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7AB6DA30" w14:textId="4098C870" w:rsidR="00EC0D9F" w:rsidRDefault="00EC0D9F" w:rsidP="00EC0D9F">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05" w:type="dxa"/>
            <w:shd w:val="clear" w:color="auto" w:fill="D9D9D9" w:themeFill="background1" w:themeFillShade="D9"/>
            <w:vAlign w:val="center"/>
          </w:tcPr>
          <w:p w14:paraId="53DD5AF2" w14:textId="2F30CDF5" w:rsidR="00EC0D9F" w:rsidRDefault="00C762F4" w:rsidP="00B37201">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37" w:type="dxa"/>
            <w:shd w:val="clear" w:color="auto" w:fill="D9D9D9" w:themeFill="background1" w:themeFillShade="D9"/>
            <w:vAlign w:val="center"/>
          </w:tcPr>
          <w:p w14:paraId="740F8E88" w14:textId="77777777" w:rsidR="00EC0D9F" w:rsidRDefault="00EC0D9F" w:rsidP="00EC0D9F">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DF6EB53" w14:textId="13DBF1EB" w:rsidR="00EC0D9F" w:rsidRDefault="00EC0D9F" w:rsidP="00EC0D9F">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EC0D9F" w:rsidRPr="008F6D2C" w14:paraId="2AED4B64" w14:textId="77777777" w:rsidTr="0080187C">
        <w:trPr>
          <w:trHeight w:val="2981"/>
        </w:trPr>
        <w:tc>
          <w:tcPr>
            <w:tcW w:w="2402" w:type="dxa"/>
          </w:tcPr>
          <w:p w14:paraId="3D4B2108" w14:textId="72A7F613" w:rsidR="00EC0D9F" w:rsidRDefault="00EC0D9F" w:rsidP="00EC0D9F">
            <w:pPr>
              <w:rPr>
                <w:rFonts w:asciiTheme="majorEastAsia" w:eastAsiaTheme="majorEastAsia" w:hAnsiTheme="majorEastAsia"/>
                <w:sz w:val="20"/>
                <w:szCs w:val="20"/>
              </w:rPr>
            </w:pPr>
            <w:r>
              <w:rPr>
                <w:rFonts w:asciiTheme="majorEastAsia" w:eastAsiaTheme="majorEastAsia" w:hAnsiTheme="majorEastAsia" w:hint="eastAsia"/>
                <w:sz w:val="20"/>
                <w:szCs w:val="20"/>
              </w:rPr>
              <w:t>詩と音楽とのかかわりを理解して、表現を工夫しよう【歌唱】</w:t>
            </w:r>
          </w:p>
        </w:tc>
        <w:tc>
          <w:tcPr>
            <w:tcW w:w="708" w:type="dxa"/>
            <w:vAlign w:val="center"/>
          </w:tcPr>
          <w:p w14:paraId="063EFB97" w14:textId="30983A1A" w:rsidR="00EC0D9F" w:rsidRPr="0080187C" w:rsidRDefault="00EC0D9F" w:rsidP="00513C47">
            <w:pPr>
              <w:jc w:val="center"/>
            </w:pPr>
            <w:r w:rsidRPr="0080187C">
              <w:rPr>
                <w:rFonts w:hint="eastAsia"/>
              </w:rPr>
              <w:t>２</w:t>
            </w:r>
          </w:p>
        </w:tc>
        <w:tc>
          <w:tcPr>
            <w:tcW w:w="5510" w:type="dxa"/>
          </w:tcPr>
          <w:p w14:paraId="0CFEEC98" w14:textId="2AC72D08" w:rsidR="00EC0D9F" w:rsidRPr="00EC0D9F" w:rsidRDefault="00EC0D9F" w:rsidP="00EC0D9F">
            <w:pPr>
              <w:spacing w:line="360" w:lineRule="exact"/>
              <w:rPr>
                <w:sz w:val="20"/>
                <w:szCs w:val="20"/>
              </w:rPr>
            </w:pPr>
            <w:r>
              <w:rPr>
                <w:rFonts w:asciiTheme="majorEastAsia" w:eastAsiaTheme="majorEastAsia" w:hAnsiTheme="majorEastAsia" w:hint="eastAsia"/>
                <w:sz w:val="20"/>
                <w:szCs w:val="20"/>
              </w:rPr>
              <w:t>「夏の思い出」</w:t>
            </w:r>
            <w:r w:rsidRPr="00EC0D9F">
              <w:rPr>
                <w:rFonts w:asciiTheme="minorEastAsia" w:hAnsiTheme="minorEastAsia" w:hint="eastAsia"/>
                <w:sz w:val="20"/>
                <w:szCs w:val="20"/>
              </w:rPr>
              <w:t>（</w:t>
            </w:r>
            <w:r>
              <w:rPr>
                <w:sz w:val="20"/>
                <w:szCs w:val="20"/>
              </w:rPr>
              <w:t>p.12</w:t>
            </w:r>
            <w:r>
              <w:rPr>
                <w:rFonts w:hint="eastAsia"/>
                <w:sz w:val="20"/>
                <w:szCs w:val="20"/>
              </w:rPr>
              <w:t>）</w:t>
            </w:r>
          </w:p>
          <w:p w14:paraId="38443997" w14:textId="77777777" w:rsidR="00EC0D9F" w:rsidRDefault="00EC0D9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歌詞の表す情景を思い浮かべながら歌詞を音読する。</w:t>
            </w:r>
          </w:p>
          <w:p w14:paraId="2C6227C1" w14:textId="77777777" w:rsidR="00EC0D9F" w:rsidRDefault="00EC0D9F" w:rsidP="00DE5CFC">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音源を聴いて、強弱の変化を感じ取りながら歌う。</w:t>
            </w:r>
          </w:p>
          <w:p w14:paraId="48B34293" w14:textId="53520E3A" w:rsidR="00EC0D9F" w:rsidRPr="00EC0D9F" w:rsidRDefault="00EC0D9F" w:rsidP="00EC0D9F">
            <w:pPr>
              <w:spacing w:line="360" w:lineRule="exact"/>
              <w:rPr>
                <w:sz w:val="20"/>
                <w:szCs w:val="20"/>
              </w:rPr>
            </w:pPr>
            <w:r>
              <w:rPr>
                <w:rFonts w:asciiTheme="majorEastAsia" w:eastAsiaTheme="majorEastAsia" w:hAnsiTheme="majorEastAsia" w:hint="eastAsia"/>
                <w:sz w:val="20"/>
                <w:szCs w:val="20"/>
              </w:rPr>
              <w:t>「夏の日の贈りもの」</w:t>
            </w:r>
            <w:r w:rsidRPr="00EC0D9F">
              <w:rPr>
                <w:rFonts w:asciiTheme="minorEastAsia" w:hAnsiTheme="minorEastAsia" w:hint="eastAsia"/>
                <w:sz w:val="20"/>
                <w:szCs w:val="20"/>
              </w:rPr>
              <w:t>(</w:t>
            </w:r>
            <w:r w:rsidRPr="00EC0D9F">
              <w:rPr>
                <w:rFonts w:asciiTheme="minorEastAsia" w:hAnsiTheme="minorEastAsia"/>
                <w:sz w:val="20"/>
                <w:szCs w:val="20"/>
              </w:rPr>
              <w:t>p.</w:t>
            </w:r>
            <w:r w:rsidRPr="00EC0D9F">
              <w:rPr>
                <w:rFonts w:asciiTheme="minorEastAsia" w:hAnsiTheme="minorEastAsia" w:hint="eastAsia"/>
                <w:sz w:val="20"/>
                <w:szCs w:val="20"/>
              </w:rPr>
              <w:t>14)</w:t>
            </w:r>
          </w:p>
          <w:p w14:paraId="12C89139" w14:textId="77777777" w:rsidR="00EC0D9F" w:rsidRDefault="00EC0D9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歌詞の表す情景を思い浮かべながら歌詞を音読する。</w:t>
            </w:r>
          </w:p>
          <w:p w14:paraId="394679F7" w14:textId="33780496" w:rsidR="00EC0D9F" w:rsidRDefault="00EC0D9F" w:rsidP="00DE5CFC">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p</w:t>
            </w:r>
            <w:r>
              <w:rPr>
                <w:rFonts w:asciiTheme="minorEastAsia" w:hAnsiTheme="minorEastAsia"/>
                <w:sz w:val="20"/>
                <w:szCs w:val="20"/>
              </w:rPr>
              <w:t>.17</w:t>
            </w:r>
            <w:r>
              <w:rPr>
                <w:rFonts w:asciiTheme="minorEastAsia" w:hAnsiTheme="minorEastAsia" w:hint="eastAsia"/>
                <w:sz w:val="20"/>
                <w:szCs w:val="20"/>
              </w:rPr>
              <w:t>の「ここが分かれば</w:t>
            </w:r>
            <w:r>
              <w:rPr>
                <w:rFonts w:asciiTheme="minorEastAsia" w:hAnsiTheme="minorEastAsia"/>
                <w:sz w:val="20"/>
                <w:szCs w:val="20"/>
              </w:rPr>
              <w:t>Grade Up!</w:t>
            </w:r>
            <w:r>
              <w:rPr>
                <w:rFonts w:asciiTheme="minorEastAsia" w:hAnsiTheme="minorEastAsia" w:hint="eastAsia"/>
                <w:sz w:val="20"/>
                <w:szCs w:val="20"/>
              </w:rPr>
              <w:t>」を読みながら音源を聴き、</w:t>
            </w:r>
            <w:r>
              <w:rPr>
                <w:rFonts w:asciiTheme="minorEastAsia" w:hAnsiTheme="minorEastAsia"/>
                <w:sz w:val="20"/>
                <w:szCs w:val="20"/>
              </w:rPr>
              <w:t>Step1</w:t>
            </w:r>
            <w:r>
              <w:rPr>
                <w:rFonts w:asciiTheme="minorEastAsia" w:hAnsiTheme="minorEastAsia" w:hint="eastAsia"/>
                <w:sz w:val="20"/>
                <w:szCs w:val="20"/>
              </w:rPr>
              <w:t>の❶</w:t>
            </w:r>
            <w:r>
              <w:rPr>
                <w:rFonts w:asciiTheme="minorEastAsia" w:hAnsiTheme="minorEastAsia"/>
                <w:sz w:val="20"/>
                <w:szCs w:val="20"/>
              </w:rPr>
              <w:t>❷❸</w:t>
            </w:r>
            <w:r>
              <w:rPr>
                <w:rFonts w:asciiTheme="minorEastAsia" w:hAnsiTheme="minorEastAsia" w:hint="eastAsia"/>
                <w:sz w:val="20"/>
                <w:szCs w:val="20"/>
              </w:rPr>
              <w:t>に従って歌い、表現の工夫について考えたりする。</w:t>
            </w:r>
          </w:p>
        </w:tc>
        <w:tc>
          <w:tcPr>
            <w:tcW w:w="942" w:type="dxa"/>
            <w:vAlign w:val="center"/>
          </w:tcPr>
          <w:p w14:paraId="5FC1D5B7" w14:textId="5AF9D362"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2A30B748" w14:textId="3D2F2B92"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１</w:t>
            </w:r>
          </w:p>
        </w:tc>
        <w:tc>
          <w:tcPr>
            <w:tcW w:w="3305" w:type="dxa"/>
          </w:tcPr>
          <w:p w14:paraId="29F40AEB" w14:textId="03C3C103" w:rsidR="00EC0D9F" w:rsidRDefault="00EC0D9F" w:rsidP="0021455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37" w:type="dxa"/>
            <w:vAlign w:val="center"/>
          </w:tcPr>
          <w:p w14:paraId="125390F9" w14:textId="07D04D03" w:rsidR="00EC0D9F" w:rsidRPr="0080187C" w:rsidRDefault="00EC0D9F" w:rsidP="00513C47">
            <w:pPr>
              <w:spacing w:line="360" w:lineRule="exact"/>
              <w:jc w:val="center"/>
              <w:rPr>
                <w:rFonts w:asciiTheme="minorEastAsia" w:hAnsiTheme="minorEastAsia"/>
              </w:rPr>
            </w:pPr>
            <w:r w:rsidRPr="0080187C">
              <w:rPr>
                <w:rFonts w:asciiTheme="minorEastAsia" w:hAnsiTheme="minorEastAsia" w:hint="eastAsia"/>
              </w:rPr>
              <w:t>１</w:t>
            </w:r>
          </w:p>
        </w:tc>
      </w:tr>
      <w:tr w:rsidR="00D1401F" w:rsidRPr="008F6D2C" w14:paraId="7F66F610" w14:textId="77777777" w:rsidTr="0028655A">
        <w:trPr>
          <w:trHeight w:val="3392"/>
        </w:trPr>
        <w:tc>
          <w:tcPr>
            <w:tcW w:w="2402" w:type="dxa"/>
          </w:tcPr>
          <w:p w14:paraId="6F47E9B2" w14:textId="02EA3821" w:rsidR="00D1401F" w:rsidRDefault="00D1401F" w:rsidP="00D1401F">
            <w:pPr>
              <w:rPr>
                <w:rFonts w:asciiTheme="majorEastAsia" w:eastAsiaTheme="majorEastAsia" w:hAnsiTheme="majorEastAsia"/>
                <w:sz w:val="20"/>
                <w:szCs w:val="20"/>
              </w:rPr>
            </w:pPr>
            <w:r>
              <w:rPr>
                <w:rFonts w:asciiTheme="majorEastAsia" w:eastAsiaTheme="majorEastAsia" w:hAnsiTheme="majorEastAsia" w:hint="eastAsia"/>
                <w:sz w:val="20"/>
                <w:szCs w:val="20"/>
              </w:rPr>
              <w:t>曲の構成を理解して、曲想を味わおう【鑑賞】【創作】</w:t>
            </w:r>
          </w:p>
        </w:tc>
        <w:tc>
          <w:tcPr>
            <w:tcW w:w="708" w:type="dxa"/>
            <w:vAlign w:val="center"/>
          </w:tcPr>
          <w:p w14:paraId="34DD437B" w14:textId="5C514D01" w:rsidR="00D1401F" w:rsidRPr="0080187C" w:rsidRDefault="00D1401F" w:rsidP="00D1401F">
            <w:pPr>
              <w:jc w:val="center"/>
            </w:pPr>
            <w:r w:rsidRPr="0080187C">
              <w:rPr>
                <w:rFonts w:hint="eastAsia"/>
              </w:rPr>
              <w:t>４</w:t>
            </w:r>
          </w:p>
        </w:tc>
        <w:tc>
          <w:tcPr>
            <w:tcW w:w="5510" w:type="dxa"/>
          </w:tcPr>
          <w:p w14:paraId="72986B73" w14:textId="39A9D70C" w:rsidR="00D1401F" w:rsidRDefault="00D1401F" w:rsidP="00D1401F">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「交響曲第５番</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ハ短調」</w:t>
            </w:r>
            <w:r w:rsidRPr="00D1401F">
              <w:rPr>
                <w:rFonts w:asciiTheme="minorEastAsia" w:hAnsiTheme="minorEastAsia" w:hint="eastAsia"/>
                <w:sz w:val="20"/>
                <w:szCs w:val="20"/>
              </w:rPr>
              <w:t>（</w:t>
            </w:r>
            <w:r w:rsidRPr="00D1401F">
              <w:rPr>
                <w:rFonts w:asciiTheme="minorEastAsia" w:hAnsiTheme="minorEastAsia"/>
                <w:sz w:val="20"/>
                <w:szCs w:val="20"/>
              </w:rPr>
              <w:t>p.34</w:t>
            </w:r>
            <w:r w:rsidRPr="00D1401F">
              <w:rPr>
                <w:rFonts w:asciiTheme="minorEastAsia" w:hAnsiTheme="minorEastAsia" w:hint="eastAsia"/>
                <w:sz w:val="20"/>
                <w:szCs w:val="20"/>
              </w:rPr>
              <w:t>）</w:t>
            </w:r>
          </w:p>
          <w:p w14:paraId="5C5F1522" w14:textId="77777777" w:rsidR="00D1401F" w:rsidRDefault="00D1401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曲の背景や作曲者について理解しながら教科書</w:t>
            </w:r>
            <w:r>
              <w:rPr>
                <w:rFonts w:asciiTheme="minorEastAsia" w:hAnsiTheme="minorEastAsia"/>
                <w:sz w:val="20"/>
                <w:szCs w:val="20"/>
              </w:rPr>
              <w:t>p.37</w:t>
            </w:r>
            <w:r>
              <w:rPr>
                <w:rFonts w:asciiTheme="minorEastAsia" w:hAnsiTheme="minorEastAsia" w:hint="eastAsia"/>
                <w:sz w:val="20"/>
                <w:szCs w:val="20"/>
              </w:rPr>
              <w:t>を読む。</w:t>
            </w:r>
          </w:p>
          <w:p w14:paraId="27729C3A" w14:textId="46BAAB05" w:rsidR="00D1401F" w:rsidRDefault="00D1401F" w:rsidP="00DE5CFC">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公衆送信などの音源を利用し、曲の構成を感じ取りながら聴く。</w:t>
            </w:r>
          </w:p>
        </w:tc>
        <w:tc>
          <w:tcPr>
            <w:tcW w:w="942" w:type="dxa"/>
            <w:vAlign w:val="center"/>
          </w:tcPr>
          <w:p w14:paraId="72E02F0A" w14:textId="3603FF92" w:rsidR="00D1401F" w:rsidRPr="0080187C" w:rsidRDefault="00D1401F" w:rsidP="00D1401F">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1D7987E6" w14:textId="4B025A00" w:rsidR="00D1401F" w:rsidRPr="0080187C" w:rsidRDefault="00D1401F" w:rsidP="00D1401F">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23799A8F" w14:textId="77777777" w:rsidR="00D1401F" w:rsidRDefault="00D1401F" w:rsidP="0021455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歌唱活動が制限される場合は、この題材を先に取り上げてもよい。</w:t>
            </w:r>
          </w:p>
          <w:p w14:paraId="10191CD0" w14:textId="77777777" w:rsidR="00D1401F" w:rsidRDefault="00D1401F" w:rsidP="0021455C">
            <w:pPr>
              <w:spacing w:line="360" w:lineRule="exact"/>
              <w:ind w:firstLineChars="100" w:firstLine="200"/>
              <w:rPr>
                <w:rFonts w:asciiTheme="minorEastAsia" w:hAnsiTheme="minorEastAsia"/>
                <w:sz w:val="20"/>
                <w:szCs w:val="20"/>
              </w:rPr>
            </w:pPr>
          </w:p>
          <w:p w14:paraId="13B6C8A8" w14:textId="77777777" w:rsidR="00D1401F" w:rsidRDefault="00D1401F" w:rsidP="0021455C">
            <w:pPr>
              <w:spacing w:line="360" w:lineRule="exact"/>
              <w:ind w:firstLineChars="100" w:firstLine="200"/>
              <w:rPr>
                <w:rFonts w:asciiTheme="minorEastAsia" w:hAnsiTheme="minorEastAsia"/>
                <w:sz w:val="20"/>
                <w:szCs w:val="20"/>
              </w:rPr>
            </w:pPr>
          </w:p>
          <w:p w14:paraId="27F5E71C" w14:textId="380EA89F" w:rsidR="00D1401F" w:rsidRDefault="00D1401F" w:rsidP="0021455C">
            <w:pPr>
              <w:spacing w:line="360" w:lineRule="exact"/>
              <w:rPr>
                <w:rFonts w:asciiTheme="minorEastAsia" w:hAnsiTheme="minorEastAsia"/>
                <w:sz w:val="20"/>
                <w:szCs w:val="20"/>
              </w:rPr>
            </w:pPr>
            <w:r w:rsidRPr="00D1401F">
              <w:rPr>
                <w:rFonts w:asciiTheme="majorEastAsia" w:eastAsiaTheme="majorEastAsia" w:hAnsiTheme="majorEastAsia"/>
                <w:sz w:val="20"/>
                <w:szCs w:val="20"/>
              </w:rPr>
              <w:t>Let</w:t>
            </w:r>
            <w:r>
              <w:rPr>
                <w:rFonts w:asciiTheme="majorEastAsia" w:eastAsiaTheme="majorEastAsia" w:hAnsiTheme="majorEastAsia"/>
                <w:sz w:val="20"/>
                <w:szCs w:val="20"/>
              </w:rPr>
              <w:t>’</w:t>
            </w:r>
            <w:r w:rsidRPr="00D1401F">
              <w:rPr>
                <w:rFonts w:asciiTheme="majorEastAsia" w:eastAsiaTheme="majorEastAsia" w:hAnsiTheme="majorEastAsia"/>
                <w:sz w:val="20"/>
                <w:szCs w:val="20"/>
              </w:rPr>
              <w:t xml:space="preserve">s </w:t>
            </w:r>
            <w:proofErr w:type="gramStart"/>
            <w:r w:rsidRPr="00D1401F">
              <w:rPr>
                <w:rFonts w:asciiTheme="majorEastAsia" w:eastAsiaTheme="majorEastAsia" w:hAnsiTheme="majorEastAsia"/>
                <w:sz w:val="20"/>
                <w:szCs w:val="20"/>
              </w:rPr>
              <w:t>Create!</w:t>
            </w:r>
            <w:r w:rsidRPr="00D1401F">
              <w:rPr>
                <w:rFonts w:asciiTheme="majorEastAsia" w:eastAsiaTheme="majorEastAsia" w:hAnsiTheme="majorEastAsia" w:hint="eastAsia"/>
                <w:sz w:val="20"/>
                <w:szCs w:val="20"/>
              </w:rPr>
              <w:t>（</w:t>
            </w:r>
            <w:proofErr w:type="gramEnd"/>
            <w:r>
              <w:rPr>
                <w:rFonts w:asciiTheme="minorEastAsia" w:hAnsiTheme="minorEastAsia" w:hint="eastAsia"/>
                <w:sz w:val="20"/>
                <w:szCs w:val="20"/>
              </w:rPr>
              <w:t>p</w:t>
            </w:r>
            <w:r>
              <w:rPr>
                <w:rFonts w:asciiTheme="minorEastAsia" w:hAnsiTheme="minorEastAsia"/>
                <w:sz w:val="20"/>
                <w:szCs w:val="20"/>
              </w:rPr>
              <w:t>.30</w:t>
            </w:r>
            <w:r>
              <w:rPr>
                <w:rFonts w:asciiTheme="minorEastAsia" w:hAnsiTheme="minorEastAsia" w:hint="eastAsia"/>
                <w:sz w:val="20"/>
                <w:szCs w:val="20"/>
              </w:rPr>
              <w:t>）</w:t>
            </w:r>
          </w:p>
          <w:p w14:paraId="5A5F405F" w14:textId="3566839A" w:rsidR="00D1401F" w:rsidRPr="008F6D2C" w:rsidRDefault="00D1401F" w:rsidP="0021455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グループ活動又は創作に関わる全ての学習活動の指導順序を変更する。</w:t>
            </w:r>
          </w:p>
        </w:tc>
        <w:tc>
          <w:tcPr>
            <w:tcW w:w="937" w:type="dxa"/>
            <w:vAlign w:val="center"/>
          </w:tcPr>
          <w:p w14:paraId="133550BC" w14:textId="0D46C887" w:rsidR="00D1401F" w:rsidRPr="0080187C" w:rsidRDefault="0080187C" w:rsidP="00D1401F">
            <w:pPr>
              <w:spacing w:line="360" w:lineRule="exact"/>
              <w:jc w:val="center"/>
              <w:rPr>
                <w:rFonts w:asciiTheme="minorEastAsia" w:hAnsiTheme="minorEastAsia"/>
              </w:rPr>
            </w:pPr>
            <w:r>
              <w:rPr>
                <w:rFonts w:asciiTheme="minorEastAsia" w:hAnsiTheme="minorEastAsia" w:hint="eastAsia"/>
              </w:rPr>
              <w:t>３</w:t>
            </w:r>
          </w:p>
        </w:tc>
      </w:tr>
    </w:tbl>
    <w:p w14:paraId="0AC44CDD" w14:textId="77777777" w:rsidR="00D1401F" w:rsidRDefault="00D1401F">
      <w:r>
        <w:br w:type="page"/>
      </w:r>
    </w:p>
    <w:tbl>
      <w:tblPr>
        <w:tblStyle w:val="a3"/>
        <w:tblW w:w="0" w:type="auto"/>
        <w:tblLook w:val="04A0" w:firstRow="1" w:lastRow="0" w:firstColumn="1" w:lastColumn="0" w:noHBand="0" w:noVBand="1"/>
      </w:tblPr>
      <w:tblGrid>
        <w:gridCol w:w="2402"/>
        <w:gridCol w:w="708"/>
        <w:gridCol w:w="5510"/>
        <w:gridCol w:w="942"/>
        <w:gridCol w:w="1192"/>
        <w:gridCol w:w="3305"/>
        <w:gridCol w:w="937"/>
      </w:tblGrid>
      <w:tr w:rsidR="00D1401F" w:rsidRPr="008F6D2C" w14:paraId="78EBD6EA" w14:textId="77777777" w:rsidTr="00D1401F">
        <w:trPr>
          <w:trHeight w:val="983"/>
        </w:trPr>
        <w:tc>
          <w:tcPr>
            <w:tcW w:w="2402" w:type="dxa"/>
            <w:shd w:val="clear" w:color="auto" w:fill="D9D9D9" w:themeFill="background1" w:themeFillShade="D9"/>
            <w:vAlign w:val="center"/>
          </w:tcPr>
          <w:p w14:paraId="5C38453F" w14:textId="47A23CE1" w:rsidR="00D1401F" w:rsidRDefault="00D1401F" w:rsidP="00D1401F">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8" w:type="dxa"/>
            <w:shd w:val="clear" w:color="auto" w:fill="D9D9D9" w:themeFill="background1" w:themeFillShade="D9"/>
            <w:vAlign w:val="center"/>
          </w:tcPr>
          <w:p w14:paraId="75C57666" w14:textId="360663DF" w:rsidR="00D1401F" w:rsidRDefault="00D1401F" w:rsidP="00D1401F">
            <w:pPr>
              <w:jc w:val="center"/>
              <w:rPr>
                <w:sz w:val="20"/>
                <w:szCs w:val="20"/>
              </w:rPr>
            </w:pPr>
            <w:r w:rsidRPr="002C01FB">
              <w:rPr>
                <w:rFonts w:asciiTheme="majorEastAsia" w:eastAsiaTheme="majorEastAsia" w:hAnsiTheme="majorEastAsia" w:hint="eastAsia"/>
                <w:sz w:val="20"/>
                <w:szCs w:val="20"/>
              </w:rPr>
              <w:t>配当時数</w:t>
            </w:r>
          </w:p>
        </w:tc>
        <w:tc>
          <w:tcPr>
            <w:tcW w:w="5510" w:type="dxa"/>
            <w:shd w:val="clear" w:color="auto" w:fill="D9D9D9" w:themeFill="background1" w:themeFillShade="D9"/>
            <w:vAlign w:val="center"/>
          </w:tcPr>
          <w:p w14:paraId="2E323D93" w14:textId="77777777" w:rsidR="00D1401F" w:rsidRDefault="00D1401F" w:rsidP="00D1401F">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335C1234" w14:textId="587108E4" w:rsidR="00D1401F" w:rsidRDefault="00D1401F" w:rsidP="00D1401F">
            <w:pPr>
              <w:spacing w:line="360" w:lineRule="exact"/>
              <w:jc w:val="center"/>
              <w:rPr>
                <w:rFonts w:asciiTheme="majorEastAsia" w:eastAsiaTheme="majorEastAsia" w:hAnsiTheme="majorEastAsia"/>
                <w:sz w:val="20"/>
                <w:szCs w:val="20"/>
              </w:rPr>
            </w:pPr>
            <w:r w:rsidRPr="004C7E0E">
              <w:rPr>
                <w:rFonts w:asciiTheme="majorEastAsia" w:eastAsiaTheme="majorEastAsia" w:hAnsiTheme="majorEastAsia"/>
                <w:color w:val="000000"/>
              </w:rPr>
              <w:t>考えられる教材・学習活動</w:t>
            </w:r>
          </w:p>
        </w:tc>
        <w:tc>
          <w:tcPr>
            <w:tcW w:w="942" w:type="dxa"/>
            <w:shd w:val="clear" w:color="auto" w:fill="D9D9D9" w:themeFill="background1" w:themeFillShade="D9"/>
            <w:vAlign w:val="center"/>
          </w:tcPr>
          <w:p w14:paraId="036F0087" w14:textId="77777777" w:rsidR="00D1401F" w:rsidRDefault="00D1401F" w:rsidP="00D1401F">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E332523" w14:textId="6A7478E6" w:rsidR="00D1401F" w:rsidRPr="00B37201" w:rsidRDefault="00D1401F" w:rsidP="00B37201">
            <w:pPr>
              <w:spacing w:line="36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c>
          <w:tcPr>
            <w:tcW w:w="1192" w:type="dxa"/>
            <w:shd w:val="clear" w:color="auto" w:fill="D9D9D9" w:themeFill="background1" w:themeFillShade="D9"/>
            <w:vAlign w:val="center"/>
          </w:tcPr>
          <w:p w14:paraId="7E1F3B28" w14:textId="77777777" w:rsidR="00D1401F" w:rsidRDefault="00D1401F" w:rsidP="00D1401F">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0F2D78AD" w14:textId="77777777" w:rsidR="00D1401F" w:rsidRDefault="00D1401F" w:rsidP="00D1401F">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3B249E29" w14:textId="5E7B4429" w:rsidR="00D1401F" w:rsidRDefault="00D1401F" w:rsidP="00D1401F">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05" w:type="dxa"/>
            <w:shd w:val="clear" w:color="auto" w:fill="D9D9D9" w:themeFill="background1" w:themeFillShade="D9"/>
            <w:vAlign w:val="center"/>
          </w:tcPr>
          <w:p w14:paraId="06D45AD9" w14:textId="5DC5A5D2" w:rsidR="00D1401F" w:rsidRDefault="00C762F4" w:rsidP="00B37201">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37" w:type="dxa"/>
            <w:shd w:val="clear" w:color="auto" w:fill="D9D9D9" w:themeFill="background1" w:themeFillShade="D9"/>
            <w:vAlign w:val="center"/>
          </w:tcPr>
          <w:p w14:paraId="4C18AD42" w14:textId="77777777" w:rsidR="00D1401F" w:rsidRDefault="00D1401F" w:rsidP="00D1401F">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BADE30B" w14:textId="69BB9BC2" w:rsidR="00D1401F" w:rsidRDefault="00D1401F" w:rsidP="00D1401F">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D1401F" w:rsidRPr="008F6D2C" w14:paraId="5D102DA1" w14:textId="77777777" w:rsidTr="0080187C">
        <w:trPr>
          <w:trHeight w:val="1974"/>
        </w:trPr>
        <w:tc>
          <w:tcPr>
            <w:tcW w:w="2402" w:type="dxa"/>
          </w:tcPr>
          <w:p w14:paraId="7D934B95" w14:textId="145A3736" w:rsidR="00D1401F" w:rsidRDefault="00D1401F" w:rsidP="00D1401F">
            <w:pPr>
              <w:rPr>
                <w:rFonts w:asciiTheme="majorEastAsia" w:eastAsiaTheme="majorEastAsia" w:hAnsiTheme="majorEastAsia"/>
                <w:sz w:val="20"/>
                <w:szCs w:val="20"/>
              </w:rPr>
            </w:pPr>
            <w:r>
              <w:rPr>
                <w:rFonts w:asciiTheme="majorEastAsia" w:eastAsiaTheme="majorEastAsia" w:hAnsiTheme="majorEastAsia" w:hint="eastAsia"/>
                <w:sz w:val="20"/>
                <w:szCs w:val="20"/>
              </w:rPr>
              <w:t>響きの美しさを味わおう【鑑賞】【歌唱】【創作】</w:t>
            </w:r>
          </w:p>
        </w:tc>
        <w:tc>
          <w:tcPr>
            <w:tcW w:w="708" w:type="dxa"/>
            <w:vAlign w:val="center"/>
          </w:tcPr>
          <w:p w14:paraId="16C79DE6" w14:textId="6404C9FD" w:rsidR="00D1401F" w:rsidRPr="0080187C" w:rsidRDefault="00D1401F" w:rsidP="00D1401F">
            <w:pPr>
              <w:jc w:val="center"/>
            </w:pPr>
            <w:r w:rsidRPr="0080187C">
              <w:rPr>
                <w:rFonts w:hint="eastAsia"/>
              </w:rPr>
              <w:t>４</w:t>
            </w:r>
          </w:p>
        </w:tc>
        <w:tc>
          <w:tcPr>
            <w:tcW w:w="5510" w:type="dxa"/>
          </w:tcPr>
          <w:p w14:paraId="05F9E23D" w14:textId="5CFE8E7D" w:rsidR="00D1401F" w:rsidRDefault="00D1401F" w:rsidP="00D1401F">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「ア</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カペラの合唱曲」</w:t>
            </w:r>
            <w:r w:rsidRPr="00D1401F">
              <w:rPr>
                <w:rFonts w:asciiTheme="minorEastAsia" w:hAnsiTheme="minorEastAsia" w:hint="eastAsia"/>
                <w:sz w:val="20"/>
                <w:szCs w:val="20"/>
              </w:rPr>
              <w:t>（p</w:t>
            </w:r>
            <w:r w:rsidRPr="00D1401F">
              <w:rPr>
                <w:rFonts w:asciiTheme="minorEastAsia" w:hAnsiTheme="minorEastAsia"/>
                <w:sz w:val="20"/>
                <w:szCs w:val="20"/>
              </w:rPr>
              <w:t>.18</w:t>
            </w:r>
            <w:r w:rsidRPr="00D1401F">
              <w:rPr>
                <w:rFonts w:asciiTheme="minorEastAsia" w:hAnsiTheme="minorEastAsia" w:hint="eastAsia"/>
                <w:sz w:val="20"/>
                <w:szCs w:val="20"/>
              </w:rPr>
              <w:t>）</w:t>
            </w:r>
          </w:p>
          <w:p w14:paraId="5E68EBB7" w14:textId="586CCE88" w:rsidR="00D1401F" w:rsidRDefault="00D1401F"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公衆送信などの音源を利用し、各曲の説明文を参考にしてそれぞれの音色や響きの違いを感じ取りながら聴く。</w:t>
            </w:r>
          </w:p>
          <w:p w14:paraId="613C1C2F" w14:textId="5A121CAD" w:rsidR="00B37201" w:rsidRDefault="00B37201" w:rsidP="00D1401F">
            <w:pPr>
              <w:spacing w:line="360" w:lineRule="exact"/>
              <w:rPr>
                <w:rFonts w:asciiTheme="minorEastAsia" w:hAnsiTheme="minorEastAsia"/>
                <w:sz w:val="20"/>
                <w:szCs w:val="20"/>
              </w:rPr>
            </w:pPr>
          </w:p>
          <w:p w14:paraId="03E2FE61" w14:textId="62A0A759" w:rsidR="00B37201" w:rsidRDefault="00B37201" w:rsidP="00D1401F">
            <w:pPr>
              <w:spacing w:line="360" w:lineRule="exact"/>
              <w:rPr>
                <w:rFonts w:asciiTheme="majorEastAsia" w:eastAsiaTheme="majorEastAsia" w:hAnsiTheme="majorEastAsia"/>
                <w:sz w:val="20"/>
                <w:szCs w:val="20"/>
              </w:rPr>
            </w:pPr>
          </w:p>
          <w:p w14:paraId="4840DEFE" w14:textId="7BB7920F" w:rsidR="00B37201" w:rsidRDefault="00B37201" w:rsidP="00D1401F">
            <w:pPr>
              <w:spacing w:line="360" w:lineRule="exact"/>
              <w:rPr>
                <w:rFonts w:asciiTheme="majorEastAsia" w:eastAsiaTheme="majorEastAsia" w:hAnsiTheme="majorEastAsia"/>
                <w:sz w:val="20"/>
                <w:szCs w:val="20"/>
              </w:rPr>
            </w:pPr>
          </w:p>
          <w:p w14:paraId="4C6B36D8" w14:textId="77777777" w:rsidR="00B37201" w:rsidRPr="001B5A82" w:rsidRDefault="00B37201" w:rsidP="00D1401F">
            <w:pPr>
              <w:spacing w:line="360" w:lineRule="exact"/>
              <w:rPr>
                <w:rFonts w:asciiTheme="majorEastAsia" w:eastAsiaTheme="majorEastAsia" w:hAnsiTheme="majorEastAsia"/>
                <w:sz w:val="20"/>
                <w:szCs w:val="20"/>
              </w:rPr>
            </w:pPr>
          </w:p>
          <w:p w14:paraId="6081EF7E" w14:textId="4299A73D" w:rsidR="00D1401F" w:rsidRPr="00D1401F" w:rsidRDefault="00D1401F" w:rsidP="00D1401F">
            <w:pPr>
              <w:spacing w:line="360" w:lineRule="exact"/>
              <w:rPr>
                <w:rFonts w:asciiTheme="minorEastAsia" w:hAnsiTheme="minorEastAsia"/>
                <w:sz w:val="20"/>
                <w:szCs w:val="20"/>
              </w:rPr>
            </w:pPr>
            <w:r>
              <w:rPr>
                <w:rFonts w:asciiTheme="majorEastAsia" w:eastAsiaTheme="majorEastAsia" w:hAnsiTheme="majorEastAsia" w:hint="eastAsia"/>
                <w:sz w:val="20"/>
                <w:szCs w:val="20"/>
              </w:rPr>
              <w:t>M</w:t>
            </w:r>
            <w:r>
              <w:rPr>
                <w:rFonts w:asciiTheme="majorEastAsia" w:eastAsiaTheme="majorEastAsia" w:hAnsiTheme="majorEastAsia"/>
                <w:sz w:val="20"/>
                <w:szCs w:val="20"/>
              </w:rPr>
              <w:t>y Melody</w:t>
            </w:r>
            <w:r w:rsidRPr="00D1401F">
              <w:rPr>
                <w:rFonts w:asciiTheme="minorEastAsia" w:hAnsiTheme="minorEastAsia"/>
                <w:sz w:val="20"/>
                <w:szCs w:val="20"/>
              </w:rPr>
              <w:t>（</w:t>
            </w:r>
            <w:proofErr w:type="gramStart"/>
            <w:r w:rsidRPr="00D1401F">
              <w:rPr>
                <w:rFonts w:asciiTheme="minorEastAsia" w:hAnsiTheme="minorEastAsia" w:hint="eastAsia"/>
                <w:sz w:val="20"/>
                <w:szCs w:val="20"/>
              </w:rPr>
              <w:t>p</w:t>
            </w:r>
            <w:proofErr w:type="gramEnd"/>
            <w:r w:rsidRPr="00D1401F">
              <w:rPr>
                <w:rFonts w:asciiTheme="minorEastAsia" w:hAnsiTheme="minorEastAsia" w:hint="eastAsia"/>
                <w:sz w:val="20"/>
                <w:szCs w:val="20"/>
              </w:rPr>
              <w:t>,28）</w:t>
            </w:r>
          </w:p>
          <w:p w14:paraId="73CD8BEA" w14:textId="77777777" w:rsidR="00D1401F" w:rsidRPr="008F6D2C" w:rsidRDefault="00D1401F"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教科書の手順にしたがって</w:t>
            </w:r>
            <w:r>
              <w:rPr>
                <w:rFonts w:asciiTheme="minorEastAsia" w:hAnsiTheme="minorEastAsia" w:hint="eastAsia"/>
                <w:sz w:val="20"/>
                <w:szCs w:val="20"/>
              </w:rPr>
              <w:t>和音に合う</w:t>
            </w:r>
            <w:r w:rsidRPr="008F6D2C">
              <w:rPr>
                <w:rFonts w:asciiTheme="minorEastAsia" w:hAnsiTheme="minorEastAsia" w:hint="eastAsia"/>
                <w:sz w:val="20"/>
                <w:szCs w:val="20"/>
              </w:rPr>
              <w:t>旋律をつくる。</w:t>
            </w:r>
          </w:p>
          <w:p w14:paraId="03014352" w14:textId="0C751E5E" w:rsidR="00D1401F" w:rsidRDefault="00D1401F" w:rsidP="00DE5CFC">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つくった旋律を，</w:t>
            </w:r>
            <w:r w:rsidR="00B37201">
              <w:rPr>
                <w:rFonts w:asciiTheme="minorEastAsia" w:hAnsiTheme="minorEastAsia" w:hint="eastAsia"/>
                <w:sz w:val="20"/>
                <w:szCs w:val="20"/>
              </w:rPr>
              <w:t>リコーダーなどで</w:t>
            </w:r>
            <w:r>
              <w:rPr>
                <w:rFonts w:asciiTheme="minorEastAsia" w:hAnsiTheme="minorEastAsia" w:hint="eastAsia"/>
                <w:sz w:val="20"/>
                <w:szCs w:val="20"/>
              </w:rPr>
              <w:t>演奏して気に入った音の動きになっているかを確かめる。</w:t>
            </w:r>
          </w:p>
        </w:tc>
        <w:tc>
          <w:tcPr>
            <w:tcW w:w="942" w:type="dxa"/>
            <w:vAlign w:val="center"/>
          </w:tcPr>
          <w:p w14:paraId="62804E32" w14:textId="22A20B22" w:rsidR="00D1401F" w:rsidRPr="0080187C" w:rsidRDefault="00B37201" w:rsidP="00D1401F">
            <w:pPr>
              <w:spacing w:line="360" w:lineRule="exact"/>
              <w:jc w:val="center"/>
              <w:rPr>
                <w:rFonts w:asciiTheme="minorEastAsia" w:hAnsiTheme="minorEastAsia"/>
              </w:rPr>
            </w:pPr>
            <w:r w:rsidRPr="0080187C">
              <w:rPr>
                <w:rFonts w:asciiTheme="minorEastAsia" w:hAnsiTheme="minorEastAsia" w:hint="eastAsia"/>
              </w:rPr>
              <w:t>２</w:t>
            </w:r>
          </w:p>
        </w:tc>
        <w:tc>
          <w:tcPr>
            <w:tcW w:w="1192" w:type="dxa"/>
            <w:vAlign w:val="center"/>
          </w:tcPr>
          <w:p w14:paraId="6F44B0DA" w14:textId="1E91C802" w:rsidR="00D1401F" w:rsidRPr="0080187C" w:rsidRDefault="00B37201" w:rsidP="00D1401F">
            <w:pPr>
              <w:spacing w:line="360" w:lineRule="exact"/>
              <w:jc w:val="center"/>
              <w:rPr>
                <w:rFonts w:asciiTheme="minorEastAsia" w:hAnsiTheme="minorEastAsia"/>
              </w:rPr>
            </w:pPr>
            <w:r w:rsidRPr="0080187C">
              <w:rPr>
                <w:rFonts w:asciiTheme="minorEastAsia" w:hAnsiTheme="minorEastAsia" w:hint="eastAsia"/>
              </w:rPr>
              <w:t>２</w:t>
            </w:r>
          </w:p>
        </w:tc>
        <w:tc>
          <w:tcPr>
            <w:tcW w:w="3305" w:type="dxa"/>
          </w:tcPr>
          <w:p w14:paraId="0C69F871" w14:textId="083ACE41" w:rsidR="00B37201" w:rsidRDefault="00D1401F" w:rsidP="0021455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歌唱活動が制限される場合は、この</w:t>
            </w:r>
            <w:r w:rsidR="00B37201">
              <w:rPr>
                <w:rFonts w:asciiTheme="minorEastAsia" w:hAnsiTheme="minorEastAsia" w:hint="eastAsia"/>
                <w:sz w:val="20"/>
                <w:szCs w:val="20"/>
              </w:rPr>
              <w:t>教材</w:t>
            </w:r>
            <w:r>
              <w:rPr>
                <w:rFonts w:asciiTheme="minorEastAsia" w:hAnsiTheme="minorEastAsia" w:hint="eastAsia"/>
                <w:sz w:val="20"/>
                <w:szCs w:val="20"/>
              </w:rPr>
              <w:t>を先に取り上げてもよい。</w:t>
            </w:r>
          </w:p>
          <w:p w14:paraId="56F7EF4C" w14:textId="77777777" w:rsidR="0021455C" w:rsidRDefault="0021455C" w:rsidP="0021455C">
            <w:pPr>
              <w:spacing w:line="360" w:lineRule="exact"/>
              <w:ind w:firstLineChars="100" w:firstLine="200"/>
              <w:rPr>
                <w:rFonts w:asciiTheme="majorEastAsia" w:eastAsiaTheme="majorEastAsia" w:hAnsiTheme="majorEastAsia"/>
                <w:sz w:val="20"/>
                <w:szCs w:val="20"/>
              </w:rPr>
            </w:pPr>
          </w:p>
          <w:p w14:paraId="27957286" w14:textId="16C6780B" w:rsidR="00D1401F" w:rsidRPr="00615E37" w:rsidRDefault="00D1401F" w:rsidP="0021455C">
            <w:pPr>
              <w:spacing w:line="3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Kum Ba Ya</w:t>
            </w:r>
            <w:r w:rsidR="00B37201">
              <w:rPr>
                <w:rFonts w:asciiTheme="majorEastAsia" w:eastAsiaTheme="majorEastAsia" w:hAnsiTheme="majorEastAsia"/>
                <w:sz w:val="20"/>
                <w:szCs w:val="20"/>
              </w:rPr>
              <w:t>h</w:t>
            </w:r>
            <w:r>
              <w:rPr>
                <w:rFonts w:asciiTheme="majorEastAsia" w:eastAsiaTheme="majorEastAsia" w:hAnsiTheme="majorEastAsia" w:hint="eastAsia"/>
                <w:sz w:val="20"/>
                <w:szCs w:val="20"/>
              </w:rPr>
              <w:t>」</w:t>
            </w:r>
            <w:r w:rsidRPr="00D1401F">
              <w:rPr>
                <w:rFonts w:asciiTheme="minorEastAsia" w:hAnsiTheme="minorEastAsia"/>
                <w:sz w:val="20"/>
                <w:szCs w:val="20"/>
              </w:rPr>
              <w:t>（</w:t>
            </w:r>
            <w:r w:rsidRPr="00D1401F">
              <w:rPr>
                <w:rFonts w:asciiTheme="minorEastAsia" w:hAnsiTheme="minorEastAsia" w:hint="eastAsia"/>
                <w:sz w:val="20"/>
                <w:szCs w:val="20"/>
              </w:rPr>
              <w:t>p.19）</w:t>
            </w:r>
          </w:p>
          <w:p w14:paraId="10882B03" w14:textId="77777777" w:rsidR="00D1401F" w:rsidRDefault="00B37201" w:rsidP="0021455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39418020" w14:textId="5C104B12" w:rsidR="00B37201" w:rsidRDefault="00B37201" w:rsidP="0021455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つくった旋律について感想を発表し合う学習活動の指導順序を変更する。</w:t>
            </w:r>
          </w:p>
        </w:tc>
        <w:tc>
          <w:tcPr>
            <w:tcW w:w="937" w:type="dxa"/>
            <w:vAlign w:val="center"/>
          </w:tcPr>
          <w:p w14:paraId="20DD18E1" w14:textId="00C1C9C4" w:rsidR="00B37201" w:rsidRPr="0080187C" w:rsidRDefault="0080187C" w:rsidP="00D1401F">
            <w:pPr>
              <w:spacing w:line="360" w:lineRule="exact"/>
              <w:jc w:val="center"/>
              <w:rPr>
                <w:rFonts w:asciiTheme="minorEastAsia" w:hAnsiTheme="minorEastAsia"/>
              </w:rPr>
            </w:pPr>
            <w:r>
              <w:rPr>
                <w:rFonts w:asciiTheme="minorEastAsia" w:hAnsiTheme="minorEastAsia" w:hint="eastAsia"/>
              </w:rPr>
              <w:t>２</w:t>
            </w:r>
          </w:p>
        </w:tc>
      </w:tr>
      <w:tr w:rsidR="00B37201" w:rsidRPr="008F6D2C" w14:paraId="53224C0F" w14:textId="77777777" w:rsidTr="0028655A">
        <w:trPr>
          <w:trHeight w:val="3391"/>
        </w:trPr>
        <w:tc>
          <w:tcPr>
            <w:tcW w:w="2402" w:type="dxa"/>
          </w:tcPr>
          <w:p w14:paraId="19B66029" w14:textId="3A021FD1" w:rsidR="00B37201" w:rsidRDefault="00B37201" w:rsidP="00D1401F">
            <w:pPr>
              <w:rPr>
                <w:rFonts w:asciiTheme="majorEastAsia" w:eastAsiaTheme="majorEastAsia" w:hAnsiTheme="majorEastAsia"/>
                <w:sz w:val="20"/>
                <w:szCs w:val="20"/>
              </w:rPr>
            </w:pPr>
            <w:r>
              <w:rPr>
                <w:rFonts w:asciiTheme="majorEastAsia" w:eastAsiaTheme="majorEastAsia" w:hAnsiTheme="majorEastAsia" w:hint="eastAsia"/>
                <w:sz w:val="20"/>
                <w:szCs w:val="20"/>
              </w:rPr>
              <w:t>日本の歌やカンツォーネのよさや美しさを味わい、表現を工夫しよう【歌唱】</w:t>
            </w:r>
          </w:p>
        </w:tc>
        <w:tc>
          <w:tcPr>
            <w:tcW w:w="708" w:type="dxa"/>
            <w:vAlign w:val="center"/>
          </w:tcPr>
          <w:p w14:paraId="0493C15E" w14:textId="7704BF9D" w:rsidR="00B37201" w:rsidRPr="0080187C" w:rsidRDefault="00B37201" w:rsidP="00D1401F">
            <w:pPr>
              <w:jc w:val="center"/>
            </w:pPr>
            <w:r w:rsidRPr="0080187C">
              <w:rPr>
                <w:rFonts w:hint="eastAsia"/>
              </w:rPr>
              <w:t>４</w:t>
            </w:r>
          </w:p>
        </w:tc>
        <w:tc>
          <w:tcPr>
            <w:tcW w:w="5510" w:type="dxa"/>
          </w:tcPr>
          <w:p w14:paraId="4FF2FD1D" w14:textId="7D82C5FE" w:rsidR="00B37201" w:rsidRPr="00B37201" w:rsidRDefault="00B37201" w:rsidP="00B37201">
            <w:pPr>
              <w:spacing w:line="360" w:lineRule="exact"/>
              <w:rPr>
                <w:rFonts w:asciiTheme="minorEastAsia" w:hAnsiTheme="minorEastAsia"/>
                <w:sz w:val="20"/>
                <w:szCs w:val="20"/>
              </w:rPr>
            </w:pPr>
            <w:r>
              <w:rPr>
                <w:rFonts w:asciiTheme="majorEastAsia" w:eastAsiaTheme="majorEastAsia" w:hAnsiTheme="majorEastAsia" w:hint="eastAsia"/>
                <w:sz w:val="20"/>
                <w:szCs w:val="20"/>
              </w:rPr>
              <w:t>「荒城の月」</w:t>
            </w:r>
            <w:r w:rsidRPr="00B37201">
              <w:rPr>
                <w:rFonts w:asciiTheme="minorEastAsia" w:hAnsiTheme="minorEastAsia" w:hint="eastAsia"/>
                <w:sz w:val="20"/>
                <w:szCs w:val="20"/>
              </w:rPr>
              <w:t>（p</w:t>
            </w:r>
            <w:r w:rsidRPr="00B37201">
              <w:rPr>
                <w:rFonts w:asciiTheme="minorEastAsia" w:hAnsiTheme="minorEastAsia"/>
                <w:sz w:val="20"/>
                <w:szCs w:val="20"/>
              </w:rPr>
              <w:t>.20</w:t>
            </w:r>
            <w:r w:rsidRPr="00B37201">
              <w:rPr>
                <w:rFonts w:asciiTheme="minorEastAsia" w:hAnsiTheme="minorEastAsia" w:hint="eastAsia"/>
                <w:sz w:val="20"/>
                <w:szCs w:val="20"/>
              </w:rPr>
              <w:t>）</w:t>
            </w:r>
          </w:p>
          <w:p w14:paraId="37E52A23" w14:textId="77777777" w:rsidR="00B37201" w:rsidRPr="00A2372E" w:rsidRDefault="00B37201" w:rsidP="00DE5CFC">
            <w:pPr>
              <w:spacing w:line="360" w:lineRule="exact"/>
              <w:ind w:firstLineChars="100" w:firstLine="200"/>
              <w:rPr>
                <w:rFonts w:asciiTheme="minorEastAsia" w:hAnsiTheme="minorEastAsia"/>
                <w:sz w:val="20"/>
                <w:szCs w:val="20"/>
              </w:rPr>
            </w:pPr>
            <w:r w:rsidRPr="00A2372E">
              <w:rPr>
                <w:rFonts w:asciiTheme="minorEastAsia" w:hAnsiTheme="minorEastAsia" w:hint="eastAsia"/>
                <w:sz w:val="20"/>
                <w:szCs w:val="20"/>
              </w:rPr>
              <w:t>歌詞の</w:t>
            </w:r>
            <w:r>
              <w:rPr>
                <w:rFonts w:asciiTheme="minorEastAsia" w:hAnsiTheme="minorEastAsia" w:hint="eastAsia"/>
                <w:sz w:val="20"/>
                <w:szCs w:val="20"/>
              </w:rPr>
              <w:t>表す情景を思い浮かべながら歌詞を音読する。</w:t>
            </w:r>
          </w:p>
          <w:p w14:paraId="6D8E4A11" w14:textId="74293066" w:rsidR="00B37201" w:rsidRDefault="00B37201" w:rsidP="00B37201">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「サンタ ルチア」</w:t>
            </w:r>
            <w:r w:rsidRPr="00B37201">
              <w:rPr>
                <w:rFonts w:asciiTheme="minorEastAsia" w:hAnsiTheme="minorEastAsia" w:hint="eastAsia"/>
                <w:sz w:val="20"/>
                <w:szCs w:val="20"/>
              </w:rPr>
              <w:t>（</w:t>
            </w:r>
            <w:r w:rsidRPr="00B37201">
              <w:rPr>
                <w:rFonts w:asciiTheme="minorEastAsia" w:hAnsiTheme="minorEastAsia"/>
                <w:sz w:val="20"/>
                <w:szCs w:val="20"/>
              </w:rPr>
              <w:t>p.24</w:t>
            </w:r>
            <w:r w:rsidRPr="00B37201">
              <w:rPr>
                <w:rFonts w:asciiTheme="minorEastAsia" w:hAnsiTheme="minorEastAsia" w:hint="eastAsia"/>
                <w:sz w:val="20"/>
                <w:szCs w:val="20"/>
              </w:rPr>
              <w:t>）</w:t>
            </w:r>
          </w:p>
          <w:p w14:paraId="06BC67B7" w14:textId="77777777" w:rsidR="00B37201" w:rsidRPr="008F6D2C" w:rsidRDefault="00B37201"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発声の特徴を捉えながら音源を聴く。</w:t>
            </w:r>
          </w:p>
          <w:p w14:paraId="035F1390" w14:textId="77777777" w:rsidR="00B37201" w:rsidRDefault="00B37201"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イタリア語の語感の特徴を感じ取りながら，音源に合わせて歌ったりする。</w:t>
            </w:r>
          </w:p>
          <w:p w14:paraId="25A1F45F" w14:textId="5C310A88" w:rsidR="00B37201" w:rsidRPr="00B37201" w:rsidRDefault="00B37201" w:rsidP="00B37201">
            <w:pPr>
              <w:spacing w:line="360" w:lineRule="exact"/>
              <w:rPr>
                <w:rFonts w:asciiTheme="minorEastAsia" w:hAnsiTheme="minorEastAsia"/>
                <w:sz w:val="20"/>
                <w:szCs w:val="20"/>
              </w:rPr>
            </w:pPr>
            <w:r>
              <w:rPr>
                <w:rFonts w:asciiTheme="majorEastAsia" w:eastAsiaTheme="majorEastAsia" w:hAnsiTheme="majorEastAsia" w:hint="eastAsia"/>
                <w:sz w:val="20"/>
                <w:szCs w:val="20"/>
              </w:rPr>
              <w:t>歌い継ごう</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日本の歌</w:t>
            </w:r>
            <w:r w:rsidRPr="00B37201">
              <w:rPr>
                <w:rFonts w:asciiTheme="minorEastAsia" w:hAnsiTheme="minorEastAsia" w:hint="eastAsia"/>
                <w:sz w:val="20"/>
                <w:szCs w:val="20"/>
              </w:rPr>
              <w:t>（p</w:t>
            </w:r>
            <w:r w:rsidRPr="00B37201">
              <w:rPr>
                <w:rFonts w:asciiTheme="minorEastAsia" w:hAnsiTheme="minorEastAsia"/>
                <w:sz w:val="20"/>
                <w:szCs w:val="20"/>
              </w:rPr>
              <w:t>.56</w:t>
            </w:r>
            <w:r w:rsidRPr="00B37201">
              <w:rPr>
                <w:rFonts w:asciiTheme="minorEastAsia" w:hAnsiTheme="minorEastAsia" w:hint="eastAsia"/>
                <w:sz w:val="20"/>
                <w:szCs w:val="20"/>
              </w:rPr>
              <w:t>〜5</w:t>
            </w:r>
            <w:r w:rsidRPr="00B37201">
              <w:rPr>
                <w:rFonts w:asciiTheme="minorEastAsia" w:hAnsiTheme="minorEastAsia"/>
                <w:sz w:val="20"/>
                <w:szCs w:val="20"/>
              </w:rPr>
              <w:t>9</w:t>
            </w:r>
            <w:r w:rsidRPr="00B37201">
              <w:rPr>
                <w:rFonts w:asciiTheme="minorEastAsia" w:hAnsiTheme="minorEastAsia" w:hint="eastAsia"/>
                <w:sz w:val="20"/>
                <w:szCs w:val="20"/>
              </w:rPr>
              <w:t>）</w:t>
            </w:r>
          </w:p>
          <w:p w14:paraId="336DD6AA" w14:textId="5128A85E" w:rsidR="00B37201" w:rsidRDefault="00B37201" w:rsidP="00DE5CFC">
            <w:pPr>
              <w:spacing w:line="360" w:lineRule="exact"/>
              <w:ind w:firstLineChars="100" w:firstLine="200"/>
              <w:rPr>
                <w:rFonts w:asciiTheme="majorEastAsia" w:eastAsiaTheme="majorEastAsia" w:hAnsiTheme="majorEastAsia"/>
                <w:sz w:val="20"/>
                <w:szCs w:val="20"/>
              </w:rPr>
            </w:pPr>
            <w:r w:rsidRPr="00A2372E">
              <w:rPr>
                <w:rFonts w:asciiTheme="minorEastAsia" w:hAnsiTheme="minorEastAsia" w:hint="eastAsia"/>
                <w:sz w:val="20"/>
                <w:szCs w:val="20"/>
              </w:rPr>
              <w:t>音源を聴き、</w:t>
            </w:r>
            <w:r>
              <w:rPr>
                <w:rFonts w:asciiTheme="minorEastAsia" w:hAnsiTheme="minorEastAsia" w:hint="eastAsia"/>
                <w:sz w:val="20"/>
                <w:szCs w:val="20"/>
              </w:rPr>
              <w:t>歌詞と旋律との関わりに注目して、どのように表現するかを考える。</w:t>
            </w:r>
          </w:p>
        </w:tc>
        <w:tc>
          <w:tcPr>
            <w:tcW w:w="942" w:type="dxa"/>
            <w:vAlign w:val="center"/>
          </w:tcPr>
          <w:p w14:paraId="17D11559" w14:textId="0C37D8DC" w:rsidR="00B37201" w:rsidRPr="0080187C" w:rsidRDefault="00B37201" w:rsidP="00D1401F">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4B2CA5CA" w14:textId="16867F55" w:rsidR="00B37201" w:rsidRPr="0080187C" w:rsidRDefault="00601A0D" w:rsidP="00D1401F">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0AE1018A" w14:textId="38E23818" w:rsidR="00B37201" w:rsidRDefault="00B37201" w:rsidP="0021455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37" w:type="dxa"/>
            <w:vAlign w:val="center"/>
          </w:tcPr>
          <w:p w14:paraId="7504C5B9" w14:textId="40CF9634" w:rsidR="00B37201" w:rsidRPr="0080187C" w:rsidRDefault="00601A0D" w:rsidP="00D1401F">
            <w:pPr>
              <w:spacing w:line="360" w:lineRule="exact"/>
              <w:jc w:val="center"/>
              <w:rPr>
                <w:rFonts w:asciiTheme="minorEastAsia" w:hAnsiTheme="minorEastAsia"/>
              </w:rPr>
            </w:pPr>
            <w:r w:rsidRPr="0080187C">
              <w:rPr>
                <w:rFonts w:asciiTheme="minorEastAsia" w:hAnsiTheme="minorEastAsia" w:hint="eastAsia"/>
              </w:rPr>
              <w:t>３</w:t>
            </w:r>
          </w:p>
        </w:tc>
      </w:tr>
    </w:tbl>
    <w:p w14:paraId="435C5CDA" w14:textId="77777777" w:rsidR="00601A0D" w:rsidRDefault="00601A0D">
      <w:r>
        <w:br w:type="page"/>
      </w:r>
    </w:p>
    <w:tbl>
      <w:tblPr>
        <w:tblStyle w:val="a3"/>
        <w:tblW w:w="0" w:type="auto"/>
        <w:tblLook w:val="04A0" w:firstRow="1" w:lastRow="0" w:firstColumn="1" w:lastColumn="0" w:noHBand="0" w:noVBand="1"/>
      </w:tblPr>
      <w:tblGrid>
        <w:gridCol w:w="2402"/>
        <w:gridCol w:w="708"/>
        <w:gridCol w:w="5510"/>
        <w:gridCol w:w="942"/>
        <w:gridCol w:w="1192"/>
        <w:gridCol w:w="3305"/>
        <w:gridCol w:w="937"/>
      </w:tblGrid>
      <w:tr w:rsidR="00601A0D" w:rsidRPr="008F6D2C" w14:paraId="411E07E2" w14:textId="77777777" w:rsidTr="00601A0D">
        <w:tc>
          <w:tcPr>
            <w:tcW w:w="2402" w:type="dxa"/>
            <w:shd w:val="clear" w:color="auto" w:fill="D9D9D9" w:themeFill="background1" w:themeFillShade="D9"/>
            <w:vAlign w:val="center"/>
          </w:tcPr>
          <w:p w14:paraId="55DA0AD5" w14:textId="7DF88D94" w:rsidR="00601A0D" w:rsidRDefault="00601A0D" w:rsidP="00601A0D">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8" w:type="dxa"/>
            <w:shd w:val="clear" w:color="auto" w:fill="D9D9D9" w:themeFill="background1" w:themeFillShade="D9"/>
            <w:vAlign w:val="center"/>
          </w:tcPr>
          <w:p w14:paraId="28DE7C20" w14:textId="2FC602E3" w:rsidR="00601A0D" w:rsidRDefault="00601A0D" w:rsidP="00601A0D">
            <w:pPr>
              <w:jc w:val="center"/>
              <w:rPr>
                <w:sz w:val="20"/>
                <w:szCs w:val="20"/>
              </w:rPr>
            </w:pPr>
            <w:r w:rsidRPr="002C01FB">
              <w:rPr>
                <w:rFonts w:asciiTheme="majorEastAsia" w:eastAsiaTheme="majorEastAsia" w:hAnsiTheme="majorEastAsia" w:hint="eastAsia"/>
                <w:sz w:val="20"/>
                <w:szCs w:val="20"/>
              </w:rPr>
              <w:t>配当時数</w:t>
            </w:r>
          </w:p>
        </w:tc>
        <w:tc>
          <w:tcPr>
            <w:tcW w:w="5510" w:type="dxa"/>
            <w:shd w:val="clear" w:color="auto" w:fill="D9D9D9" w:themeFill="background1" w:themeFillShade="D9"/>
            <w:vAlign w:val="center"/>
          </w:tcPr>
          <w:p w14:paraId="5A699814" w14:textId="77777777" w:rsidR="00601A0D" w:rsidRDefault="00601A0D" w:rsidP="00601A0D">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7A4C9CEE" w14:textId="1FFC1A66" w:rsidR="00601A0D" w:rsidRDefault="00601A0D" w:rsidP="00601A0D">
            <w:pPr>
              <w:spacing w:line="360" w:lineRule="exact"/>
              <w:jc w:val="center"/>
              <w:rPr>
                <w:rFonts w:asciiTheme="majorEastAsia" w:eastAsiaTheme="majorEastAsia" w:hAnsiTheme="majorEastAsia"/>
                <w:sz w:val="20"/>
                <w:szCs w:val="20"/>
              </w:rPr>
            </w:pPr>
            <w:r w:rsidRPr="004C7E0E">
              <w:rPr>
                <w:rFonts w:asciiTheme="majorEastAsia" w:eastAsiaTheme="majorEastAsia" w:hAnsiTheme="majorEastAsia"/>
                <w:color w:val="000000"/>
              </w:rPr>
              <w:t>考えられる教材・学習活動</w:t>
            </w:r>
          </w:p>
        </w:tc>
        <w:tc>
          <w:tcPr>
            <w:tcW w:w="942" w:type="dxa"/>
            <w:shd w:val="clear" w:color="auto" w:fill="D9D9D9" w:themeFill="background1" w:themeFillShade="D9"/>
            <w:vAlign w:val="center"/>
          </w:tcPr>
          <w:p w14:paraId="258D7A72" w14:textId="77777777" w:rsidR="00601A0D" w:rsidRDefault="00601A0D" w:rsidP="00601A0D">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82D5756" w14:textId="3F9F3484" w:rsidR="00601A0D" w:rsidRDefault="00601A0D" w:rsidP="00601A0D">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c>
          <w:tcPr>
            <w:tcW w:w="1192" w:type="dxa"/>
            <w:shd w:val="clear" w:color="auto" w:fill="D9D9D9" w:themeFill="background1" w:themeFillShade="D9"/>
            <w:vAlign w:val="center"/>
          </w:tcPr>
          <w:p w14:paraId="59AE8245" w14:textId="77777777" w:rsidR="00601A0D" w:rsidRDefault="00601A0D" w:rsidP="00601A0D">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16C87480" w14:textId="77777777" w:rsidR="00601A0D" w:rsidRDefault="00601A0D" w:rsidP="00601A0D">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2E7C6844" w14:textId="232A0767" w:rsidR="00601A0D" w:rsidRDefault="00601A0D" w:rsidP="00601A0D">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05" w:type="dxa"/>
            <w:shd w:val="clear" w:color="auto" w:fill="D9D9D9" w:themeFill="background1" w:themeFillShade="D9"/>
            <w:vAlign w:val="center"/>
          </w:tcPr>
          <w:p w14:paraId="75B8D35D" w14:textId="3936A289" w:rsidR="00601A0D" w:rsidRPr="008F6D2C" w:rsidRDefault="00C762F4" w:rsidP="00601A0D">
            <w:pPr>
              <w:spacing w:line="360" w:lineRule="exact"/>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37" w:type="dxa"/>
            <w:shd w:val="clear" w:color="auto" w:fill="D9D9D9" w:themeFill="background1" w:themeFillShade="D9"/>
            <w:vAlign w:val="center"/>
          </w:tcPr>
          <w:p w14:paraId="7EFCAC15" w14:textId="77777777" w:rsidR="00601A0D" w:rsidRDefault="00601A0D" w:rsidP="00601A0D">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4E918EBF" w14:textId="3E629D56" w:rsidR="00601A0D" w:rsidRDefault="00601A0D" w:rsidP="00601A0D">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601A0D" w:rsidRPr="008F6D2C" w14:paraId="5A4D3538" w14:textId="77777777" w:rsidTr="0080187C">
        <w:trPr>
          <w:trHeight w:val="1974"/>
        </w:trPr>
        <w:tc>
          <w:tcPr>
            <w:tcW w:w="2402" w:type="dxa"/>
          </w:tcPr>
          <w:p w14:paraId="49A6FE74" w14:textId="1896B313" w:rsidR="00601A0D" w:rsidRDefault="00601A0D" w:rsidP="00601A0D">
            <w:pPr>
              <w:rPr>
                <w:rFonts w:asciiTheme="majorEastAsia" w:eastAsiaTheme="majorEastAsia" w:hAnsiTheme="majorEastAsia"/>
                <w:sz w:val="20"/>
                <w:szCs w:val="20"/>
              </w:rPr>
            </w:pPr>
            <w:r>
              <w:rPr>
                <w:rFonts w:asciiTheme="majorEastAsia" w:eastAsiaTheme="majorEastAsia" w:hAnsiTheme="majorEastAsia" w:hint="eastAsia"/>
                <w:sz w:val="20"/>
                <w:szCs w:val="20"/>
              </w:rPr>
              <w:t>オペラの特徴を理解して、その魅力を味わおう【鑑賞】</w:t>
            </w:r>
          </w:p>
        </w:tc>
        <w:tc>
          <w:tcPr>
            <w:tcW w:w="708" w:type="dxa"/>
            <w:vAlign w:val="center"/>
          </w:tcPr>
          <w:p w14:paraId="267C7338" w14:textId="7400A316" w:rsidR="00601A0D" w:rsidRPr="0080187C" w:rsidRDefault="00601A0D" w:rsidP="00601A0D">
            <w:pPr>
              <w:jc w:val="center"/>
              <w:rPr>
                <w:rFonts w:asciiTheme="minorEastAsia" w:hAnsiTheme="minorEastAsia"/>
              </w:rPr>
            </w:pPr>
            <w:r w:rsidRPr="0080187C">
              <w:rPr>
                <w:rFonts w:asciiTheme="minorEastAsia" w:hAnsiTheme="minorEastAsia" w:hint="eastAsia"/>
              </w:rPr>
              <w:t>３</w:t>
            </w:r>
          </w:p>
        </w:tc>
        <w:tc>
          <w:tcPr>
            <w:tcW w:w="5510" w:type="dxa"/>
          </w:tcPr>
          <w:p w14:paraId="4A1492A9" w14:textId="6BBD1A00" w:rsidR="00601A0D" w:rsidRDefault="00601A0D" w:rsidP="00601A0D">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「『アイーダ』から」</w:t>
            </w:r>
            <w:r w:rsidRPr="00601A0D">
              <w:rPr>
                <w:rFonts w:asciiTheme="minorEastAsia" w:hAnsiTheme="minorEastAsia" w:hint="eastAsia"/>
                <w:sz w:val="20"/>
                <w:szCs w:val="20"/>
              </w:rPr>
              <w:t>（p</w:t>
            </w:r>
            <w:r w:rsidRPr="00601A0D">
              <w:rPr>
                <w:rFonts w:asciiTheme="minorEastAsia" w:hAnsiTheme="minorEastAsia"/>
                <w:sz w:val="20"/>
                <w:szCs w:val="20"/>
              </w:rPr>
              <w:t>.38</w:t>
            </w:r>
            <w:r w:rsidRPr="00601A0D">
              <w:rPr>
                <w:rFonts w:asciiTheme="minorEastAsia" w:hAnsiTheme="minorEastAsia" w:hint="eastAsia"/>
                <w:sz w:val="20"/>
                <w:szCs w:val="20"/>
              </w:rPr>
              <w:t>）</w:t>
            </w:r>
          </w:p>
          <w:p w14:paraId="124B48B2" w14:textId="77777777" w:rsidR="00601A0D" w:rsidRPr="008F6D2C" w:rsidRDefault="00601A0D"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曲の背景を理解しながら「楽曲について」を読む。</w:t>
            </w:r>
          </w:p>
          <w:p w14:paraId="6D308C55" w14:textId="77777777" w:rsidR="00601A0D" w:rsidRDefault="00601A0D"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オペラについて理解しながら「オペラについて」「オペラの上演に関わる主な人たち」を読む。</w:t>
            </w:r>
          </w:p>
          <w:p w14:paraId="0F5D0556" w14:textId="7A849781" w:rsidR="00601A0D" w:rsidRDefault="00601A0D" w:rsidP="00DE5CFC">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公衆送信などによる音源を利用し，</w:t>
            </w:r>
            <w:r>
              <w:rPr>
                <w:rFonts w:asciiTheme="minorEastAsia" w:hAnsiTheme="minorEastAsia" w:hint="eastAsia"/>
                <w:sz w:val="20"/>
                <w:szCs w:val="20"/>
              </w:rPr>
              <w:t>各曲の曲想や演奏形態の特徴を感じ取る。</w:t>
            </w:r>
          </w:p>
        </w:tc>
        <w:tc>
          <w:tcPr>
            <w:tcW w:w="942" w:type="dxa"/>
            <w:vAlign w:val="center"/>
          </w:tcPr>
          <w:p w14:paraId="7EA26D7C" w14:textId="577D7BA0" w:rsidR="00601A0D" w:rsidRPr="0080187C" w:rsidRDefault="00601A0D" w:rsidP="00601A0D">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384F258F" w14:textId="03FC940D" w:rsidR="00601A0D" w:rsidRPr="0080187C" w:rsidRDefault="00601A0D" w:rsidP="00601A0D">
            <w:pPr>
              <w:spacing w:line="360" w:lineRule="exact"/>
              <w:jc w:val="center"/>
              <w:rPr>
                <w:rFonts w:asciiTheme="minorEastAsia" w:hAnsiTheme="minorEastAsia"/>
              </w:rPr>
            </w:pPr>
            <w:r w:rsidRPr="0080187C">
              <w:rPr>
                <w:rFonts w:asciiTheme="minorEastAsia" w:hAnsiTheme="minorEastAsia" w:hint="eastAsia"/>
              </w:rPr>
              <w:t>２</w:t>
            </w:r>
          </w:p>
        </w:tc>
        <w:tc>
          <w:tcPr>
            <w:tcW w:w="3305" w:type="dxa"/>
          </w:tcPr>
          <w:p w14:paraId="4F60ADFF" w14:textId="23B7F2DB" w:rsidR="00601A0D" w:rsidRPr="008F6D2C" w:rsidRDefault="00601A0D" w:rsidP="0021455C">
            <w:pPr>
              <w:tabs>
                <w:tab w:val="left" w:pos="1072"/>
              </w:tabs>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歌唱活動が制限される場合は、この題材を先に取り上げてもよい。</w:t>
            </w:r>
          </w:p>
        </w:tc>
        <w:tc>
          <w:tcPr>
            <w:tcW w:w="937" w:type="dxa"/>
            <w:vAlign w:val="center"/>
          </w:tcPr>
          <w:p w14:paraId="4B0001AD" w14:textId="256621DF" w:rsidR="00601A0D" w:rsidRPr="0080187C" w:rsidRDefault="0080187C" w:rsidP="00601A0D">
            <w:pPr>
              <w:spacing w:line="360" w:lineRule="exact"/>
              <w:jc w:val="center"/>
              <w:rPr>
                <w:rFonts w:asciiTheme="minorEastAsia" w:hAnsiTheme="minorEastAsia"/>
              </w:rPr>
            </w:pPr>
            <w:r>
              <w:rPr>
                <w:rFonts w:asciiTheme="minorEastAsia" w:hAnsiTheme="minorEastAsia" w:hint="eastAsia"/>
              </w:rPr>
              <w:t>２</w:t>
            </w:r>
          </w:p>
        </w:tc>
      </w:tr>
      <w:tr w:rsidR="001C0A05" w:rsidRPr="008F6D2C" w14:paraId="1CDCAE0B" w14:textId="77777777" w:rsidTr="0080187C">
        <w:trPr>
          <w:trHeight w:val="1974"/>
        </w:trPr>
        <w:tc>
          <w:tcPr>
            <w:tcW w:w="2402" w:type="dxa"/>
          </w:tcPr>
          <w:p w14:paraId="01ECF78A" w14:textId="6DA0F9E8" w:rsidR="001C0A05" w:rsidRDefault="001C0A05" w:rsidP="001C0A05">
            <w:pPr>
              <w:rPr>
                <w:rFonts w:asciiTheme="majorEastAsia" w:eastAsiaTheme="majorEastAsia" w:hAnsiTheme="majorEastAsia"/>
                <w:sz w:val="20"/>
                <w:szCs w:val="20"/>
              </w:rPr>
            </w:pPr>
            <w:r>
              <w:rPr>
                <w:rFonts w:asciiTheme="majorEastAsia" w:eastAsiaTheme="majorEastAsia" w:hAnsiTheme="majorEastAsia" w:hint="eastAsia"/>
                <w:sz w:val="20"/>
                <w:szCs w:val="20"/>
              </w:rPr>
              <w:t>歌舞伎の特徴を理解して、その魅力を味わおう【鑑賞】【歌唱】</w:t>
            </w:r>
          </w:p>
        </w:tc>
        <w:tc>
          <w:tcPr>
            <w:tcW w:w="708" w:type="dxa"/>
            <w:vAlign w:val="center"/>
          </w:tcPr>
          <w:p w14:paraId="7AE12AB1" w14:textId="53A034B0" w:rsidR="001C0A05" w:rsidRPr="0080187C" w:rsidRDefault="001C0A05" w:rsidP="001C0A05">
            <w:pPr>
              <w:jc w:val="center"/>
              <w:rPr>
                <w:rFonts w:asciiTheme="minorEastAsia" w:hAnsiTheme="minorEastAsia"/>
              </w:rPr>
            </w:pPr>
            <w:r w:rsidRPr="0080187C">
              <w:rPr>
                <w:rFonts w:asciiTheme="minorEastAsia" w:hAnsiTheme="minorEastAsia" w:hint="eastAsia"/>
              </w:rPr>
              <w:t>３</w:t>
            </w:r>
          </w:p>
        </w:tc>
        <w:tc>
          <w:tcPr>
            <w:tcW w:w="5510" w:type="dxa"/>
          </w:tcPr>
          <w:p w14:paraId="5F77D9FF" w14:textId="014B8546" w:rsidR="001C0A05" w:rsidRDefault="001C0A05" w:rsidP="001C0A05">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「『勧進帳』から」</w:t>
            </w:r>
            <w:r w:rsidRPr="001C0A05">
              <w:rPr>
                <w:rFonts w:asciiTheme="minorEastAsia" w:hAnsiTheme="minorEastAsia" w:hint="eastAsia"/>
                <w:sz w:val="20"/>
                <w:szCs w:val="20"/>
              </w:rPr>
              <w:t>（p</w:t>
            </w:r>
            <w:r w:rsidRPr="001C0A05">
              <w:rPr>
                <w:rFonts w:asciiTheme="minorEastAsia" w:hAnsiTheme="minorEastAsia"/>
                <w:sz w:val="20"/>
                <w:szCs w:val="20"/>
              </w:rPr>
              <w:t>.42</w:t>
            </w:r>
            <w:r w:rsidRPr="001C0A05">
              <w:rPr>
                <w:rFonts w:asciiTheme="minorEastAsia" w:hAnsiTheme="minorEastAsia" w:hint="eastAsia"/>
                <w:sz w:val="20"/>
                <w:szCs w:val="20"/>
              </w:rPr>
              <w:t>）</w:t>
            </w:r>
          </w:p>
          <w:p w14:paraId="13F2F643" w14:textId="77777777" w:rsidR="001C0A05" w:rsidRDefault="001C0A05"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歌舞伎について理解しながら、説明文を読む。</w:t>
            </w:r>
          </w:p>
          <w:p w14:paraId="6ADE2E05" w14:textId="77777777" w:rsidR="001C0A05" w:rsidRPr="00BE103E" w:rsidRDefault="001C0A05"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公衆送信などによる音源を利用し，「場面１」「場面２」</w:t>
            </w:r>
            <w:r>
              <w:rPr>
                <w:rFonts w:asciiTheme="minorEastAsia" w:hAnsiTheme="minorEastAsia" w:hint="eastAsia"/>
                <w:sz w:val="20"/>
                <w:szCs w:val="20"/>
              </w:rPr>
              <w:t>「場面３」</w:t>
            </w:r>
            <w:r w:rsidRPr="008F6D2C">
              <w:rPr>
                <w:rFonts w:asciiTheme="minorEastAsia" w:hAnsiTheme="minorEastAsia" w:hint="eastAsia"/>
                <w:sz w:val="20"/>
                <w:szCs w:val="20"/>
              </w:rPr>
              <w:t>のそれぞれの特徴を感じ取りながら聴く。</w:t>
            </w:r>
          </w:p>
          <w:p w14:paraId="6898732B" w14:textId="5413EAC7" w:rsidR="001C0A05" w:rsidRDefault="001C0A05" w:rsidP="001C0A05">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「長唄『勧進帳』から」（</w:t>
            </w:r>
            <w:r>
              <w:rPr>
                <w:sz w:val="20"/>
                <w:szCs w:val="20"/>
              </w:rPr>
              <w:t>p.44</w:t>
            </w:r>
            <w:r>
              <w:rPr>
                <w:rFonts w:hint="eastAsia"/>
                <w:sz w:val="20"/>
                <w:szCs w:val="20"/>
              </w:rPr>
              <w:t>）</w:t>
            </w:r>
          </w:p>
          <w:p w14:paraId="2B2FC609" w14:textId="2DF30ACC" w:rsidR="001C0A05" w:rsidRDefault="001C0A05" w:rsidP="00DE5CFC">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音源を聴き，声の音色や節回しの特徴を感じ取りながら</w:t>
            </w:r>
            <w:r>
              <w:rPr>
                <w:rFonts w:asciiTheme="minorEastAsia" w:hAnsiTheme="minorEastAsia" w:hint="eastAsia"/>
                <w:sz w:val="20"/>
                <w:szCs w:val="20"/>
              </w:rPr>
              <w:t>一緒に唄う。</w:t>
            </w:r>
          </w:p>
        </w:tc>
        <w:tc>
          <w:tcPr>
            <w:tcW w:w="942" w:type="dxa"/>
            <w:vAlign w:val="center"/>
          </w:tcPr>
          <w:p w14:paraId="62CD09E1" w14:textId="233E454E"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6F00E8EF" w14:textId="14646B2B"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２</w:t>
            </w:r>
          </w:p>
        </w:tc>
        <w:tc>
          <w:tcPr>
            <w:tcW w:w="3305" w:type="dxa"/>
          </w:tcPr>
          <w:p w14:paraId="25B3A396" w14:textId="77777777" w:rsidR="001C0A05" w:rsidRDefault="001C0A05" w:rsidP="0021455C">
            <w:pPr>
              <w:tabs>
                <w:tab w:val="left" w:pos="1072"/>
              </w:tabs>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歌唱活動が制限される場合は、この題材を先に取り上げてもよい。</w:t>
            </w:r>
          </w:p>
          <w:p w14:paraId="75FF5570" w14:textId="5C000071" w:rsidR="001C0A05" w:rsidRDefault="001C0A05" w:rsidP="0021455C">
            <w:pPr>
              <w:tabs>
                <w:tab w:val="left" w:pos="1072"/>
              </w:tabs>
              <w:spacing w:line="360" w:lineRule="exact"/>
              <w:rPr>
                <w:rFonts w:asciiTheme="minorEastAsia" w:hAnsiTheme="minorEastAsia"/>
                <w:sz w:val="20"/>
                <w:szCs w:val="20"/>
              </w:rPr>
            </w:pPr>
          </w:p>
          <w:p w14:paraId="071DC9F1" w14:textId="77777777" w:rsidR="0021455C" w:rsidRDefault="0021455C" w:rsidP="0021455C">
            <w:pPr>
              <w:tabs>
                <w:tab w:val="left" w:pos="1072"/>
              </w:tabs>
              <w:spacing w:line="360" w:lineRule="exact"/>
              <w:rPr>
                <w:rFonts w:asciiTheme="minorEastAsia" w:hAnsiTheme="minorEastAsia"/>
                <w:sz w:val="20"/>
                <w:szCs w:val="20"/>
              </w:rPr>
            </w:pPr>
          </w:p>
          <w:p w14:paraId="10F4FDC1" w14:textId="5F7DA0BF" w:rsidR="001C0A05" w:rsidRPr="001C0A05" w:rsidRDefault="001C0A05" w:rsidP="0021455C">
            <w:pPr>
              <w:tabs>
                <w:tab w:val="left" w:pos="1072"/>
              </w:tabs>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実際に声に出して行う歌唱活動の指導順序を変更する。</w:t>
            </w:r>
          </w:p>
        </w:tc>
        <w:tc>
          <w:tcPr>
            <w:tcW w:w="937" w:type="dxa"/>
            <w:vAlign w:val="center"/>
          </w:tcPr>
          <w:p w14:paraId="21B7A25E" w14:textId="38B2E720" w:rsidR="001C0A05" w:rsidRPr="0080187C" w:rsidRDefault="0080187C" w:rsidP="001C0A05">
            <w:pPr>
              <w:spacing w:line="360" w:lineRule="exact"/>
              <w:jc w:val="center"/>
              <w:rPr>
                <w:rFonts w:asciiTheme="minorEastAsia" w:hAnsiTheme="minorEastAsia"/>
              </w:rPr>
            </w:pPr>
            <w:r>
              <w:rPr>
                <w:rFonts w:asciiTheme="minorEastAsia" w:hAnsiTheme="minorEastAsia" w:hint="eastAsia"/>
              </w:rPr>
              <w:t>２</w:t>
            </w:r>
          </w:p>
        </w:tc>
      </w:tr>
      <w:tr w:rsidR="001C0A05" w:rsidRPr="008F6D2C" w14:paraId="5C4E0650" w14:textId="77777777" w:rsidTr="0080187C">
        <w:trPr>
          <w:trHeight w:val="1974"/>
        </w:trPr>
        <w:tc>
          <w:tcPr>
            <w:tcW w:w="2402" w:type="dxa"/>
          </w:tcPr>
          <w:p w14:paraId="73D13D78" w14:textId="6BFD7E65" w:rsidR="001C0A05" w:rsidRDefault="001C0A05" w:rsidP="001C0A05">
            <w:pPr>
              <w:rPr>
                <w:rFonts w:asciiTheme="majorEastAsia" w:eastAsiaTheme="majorEastAsia" w:hAnsiTheme="majorEastAsia"/>
                <w:sz w:val="20"/>
                <w:szCs w:val="20"/>
              </w:rPr>
            </w:pPr>
            <w:r>
              <w:rPr>
                <w:rFonts w:asciiTheme="majorEastAsia" w:eastAsiaTheme="majorEastAsia" w:hAnsiTheme="majorEastAsia" w:hint="eastAsia"/>
                <w:sz w:val="20"/>
                <w:szCs w:val="20"/>
              </w:rPr>
              <w:t>日本の郷土芸能や伝統音楽の特徴を理解して、その魅力を味わおう【鑑賞】【器楽】</w:t>
            </w:r>
          </w:p>
        </w:tc>
        <w:tc>
          <w:tcPr>
            <w:tcW w:w="708" w:type="dxa"/>
            <w:vAlign w:val="center"/>
          </w:tcPr>
          <w:p w14:paraId="3D300720" w14:textId="096A842B" w:rsidR="001C0A05" w:rsidRPr="0080187C" w:rsidRDefault="001C0A05" w:rsidP="001C0A05">
            <w:pPr>
              <w:jc w:val="center"/>
              <w:rPr>
                <w:rFonts w:asciiTheme="minorEastAsia" w:hAnsiTheme="minorEastAsia"/>
              </w:rPr>
            </w:pPr>
            <w:r w:rsidRPr="0080187C">
              <w:rPr>
                <w:rFonts w:asciiTheme="minorEastAsia" w:hAnsiTheme="minorEastAsia" w:hint="eastAsia"/>
              </w:rPr>
              <w:t>４</w:t>
            </w:r>
          </w:p>
        </w:tc>
        <w:tc>
          <w:tcPr>
            <w:tcW w:w="5510" w:type="dxa"/>
          </w:tcPr>
          <w:p w14:paraId="4245D2E8" w14:textId="0747E48C" w:rsidR="001C0A05" w:rsidRDefault="001C0A05" w:rsidP="001C0A05">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「日本の郷土芸能／受け継ごう！郷土の芸能」（</w:t>
            </w:r>
            <w:r>
              <w:rPr>
                <w:sz w:val="20"/>
                <w:szCs w:val="20"/>
              </w:rPr>
              <w:t>p.</w:t>
            </w:r>
            <w:r w:rsidR="0028655A">
              <w:rPr>
                <w:sz w:val="20"/>
                <w:szCs w:val="20"/>
              </w:rPr>
              <w:t>48</w:t>
            </w:r>
            <w:r>
              <w:rPr>
                <w:rFonts w:hint="eastAsia"/>
                <w:sz w:val="20"/>
                <w:szCs w:val="20"/>
              </w:rPr>
              <w:t>）</w:t>
            </w:r>
          </w:p>
          <w:p w14:paraId="0BB8DF22" w14:textId="77777777" w:rsidR="001C0A05" w:rsidRPr="008F6D2C" w:rsidRDefault="001C0A05" w:rsidP="00DE5CFC">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日本各地にさまざまな郷土芸能</w:t>
            </w:r>
            <w:r w:rsidRPr="008F6D2C">
              <w:rPr>
                <w:rFonts w:asciiTheme="minorEastAsia" w:hAnsiTheme="minorEastAsia" w:hint="eastAsia"/>
                <w:sz w:val="20"/>
                <w:szCs w:val="20"/>
              </w:rPr>
              <w:t>があることを理解</w:t>
            </w:r>
            <w:r>
              <w:rPr>
                <w:rFonts w:asciiTheme="minorEastAsia" w:hAnsiTheme="minorEastAsia" w:hint="eastAsia"/>
                <w:sz w:val="20"/>
                <w:szCs w:val="20"/>
              </w:rPr>
              <w:t>しながら教科書の</w:t>
            </w:r>
            <w:r w:rsidRPr="008F6D2C">
              <w:rPr>
                <w:rFonts w:asciiTheme="minorEastAsia" w:hAnsiTheme="minorEastAsia" w:hint="eastAsia"/>
                <w:sz w:val="20"/>
                <w:szCs w:val="20"/>
              </w:rPr>
              <w:t>説明文を読</w:t>
            </w:r>
            <w:r>
              <w:rPr>
                <w:rFonts w:asciiTheme="minorEastAsia" w:hAnsiTheme="minorEastAsia" w:hint="eastAsia"/>
                <w:sz w:val="20"/>
                <w:szCs w:val="20"/>
              </w:rPr>
              <w:t>む。</w:t>
            </w:r>
          </w:p>
          <w:p w14:paraId="4E54CE74" w14:textId="77777777" w:rsidR="001C0A05" w:rsidRDefault="001C0A05" w:rsidP="00DE5CFC">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w:t>
            </w:r>
            <w:r>
              <w:rPr>
                <w:rFonts w:asciiTheme="minorEastAsia" w:hAnsiTheme="minorEastAsia" w:hint="eastAsia"/>
                <w:sz w:val="20"/>
                <w:szCs w:val="20"/>
              </w:rPr>
              <w:t>などの</w:t>
            </w:r>
            <w:r w:rsidRPr="008F6D2C">
              <w:rPr>
                <w:rFonts w:asciiTheme="minorEastAsia" w:hAnsiTheme="minorEastAsia" w:hint="eastAsia"/>
                <w:sz w:val="20"/>
                <w:szCs w:val="20"/>
              </w:rPr>
              <w:t>音源</w:t>
            </w:r>
            <w:r>
              <w:rPr>
                <w:rFonts w:asciiTheme="minorEastAsia" w:hAnsiTheme="minorEastAsia" w:hint="eastAsia"/>
                <w:sz w:val="20"/>
                <w:szCs w:val="20"/>
              </w:rPr>
              <w:t>を利用し</w:t>
            </w:r>
            <w:r w:rsidRPr="008F6D2C">
              <w:rPr>
                <w:rFonts w:asciiTheme="minorEastAsia" w:hAnsiTheme="minorEastAsia" w:hint="eastAsia"/>
                <w:sz w:val="20"/>
                <w:szCs w:val="20"/>
              </w:rPr>
              <w:t>，それ</w:t>
            </w:r>
            <w:r>
              <w:rPr>
                <w:rFonts w:asciiTheme="minorEastAsia" w:hAnsiTheme="minorEastAsia" w:hint="eastAsia"/>
                <w:sz w:val="20"/>
                <w:szCs w:val="20"/>
              </w:rPr>
              <w:t>ぞれの音楽の</w:t>
            </w:r>
            <w:r w:rsidRPr="008F6D2C">
              <w:rPr>
                <w:rFonts w:asciiTheme="minorEastAsia" w:hAnsiTheme="minorEastAsia" w:hint="eastAsia"/>
                <w:sz w:val="20"/>
                <w:szCs w:val="20"/>
              </w:rPr>
              <w:t>特徴を感じ取</w:t>
            </w:r>
            <w:r>
              <w:rPr>
                <w:rFonts w:asciiTheme="minorEastAsia" w:hAnsiTheme="minorEastAsia" w:hint="eastAsia"/>
                <w:sz w:val="20"/>
                <w:szCs w:val="20"/>
              </w:rPr>
              <w:t>りながら聴く</w:t>
            </w:r>
            <w:r w:rsidRPr="008F6D2C">
              <w:rPr>
                <w:rFonts w:asciiTheme="minorEastAsia" w:hAnsiTheme="minorEastAsia" w:hint="eastAsia"/>
                <w:sz w:val="20"/>
                <w:szCs w:val="20"/>
              </w:rPr>
              <w:t>。</w:t>
            </w:r>
          </w:p>
          <w:p w14:paraId="17AA7DA6" w14:textId="77777777" w:rsidR="001C0A05" w:rsidRDefault="001C0A05" w:rsidP="001C0A05">
            <w:pPr>
              <w:jc w:val="left"/>
              <w:rPr>
                <w:rFonts w:asciiTheme="majorEastAsia" w:eastAsiaTheme="majorEastAsia" w:hAnsiTheme="majorEastAsia"/>
                <w:sz w:val="20"/>
                <w:szCs w:val="20"/>
              </w:rPr>
            </w:pPr>
          </w:p>
          <w:p w14:paraId="768E2B11" w14:textId="6A38ED6C" w:rsidR="001C0A05" w:rsidRPr="001C0A05" w:rsidRDefault="001C0A05" w:rsidP="001C0A05">
            <w:pPr>
              <w:jc w:val="left"/>
              <w:rPr>
                <w:rFonts w:asciiTheme="majorEastAsia" w:eastAsiaTheme="majorEastAsia" w:hAnsiTheme="majorEastAsia"/>
                <w:sz w:val="20"/>
                <w:szCs w:val="20"/>
              </w:rPr>
            </w:pPr>
          </w:p>
        </w:tc>
        <w:tc>
          <w:tcPr>
            <w:tcW w:w="942" w:type="dxa"/>
            <w:vAlign w:val="center"/>
          </w:tcPr>
          <w:p w14:paraId="47172037" w14:textId="565D0B75"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5D3BAD54" w14:textId="4A8D7D4A"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3A7C9BBA" w14:textId="77777777" w:rsidR="001C0A05" w:rsidRDefault="001C0A05" w:rsidP="0021455C">
            <w:pPr>
              <w:tabs>
                <w:tab w:val="left" w:pos="1072"/>
              </w:tabs>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歌唱活動が制限される場合は、この教材を先に取り上げてもよい。</w:t>
            </w:r>
          </w:p>
          <w:p w14:paraId="53FD4FB2" w14:textId="450D4947" w:rsidR="001C0A05" w:rsidRPr="0021455C" w:rsidRDefault="0021455C" w:rsidP="0021455C">
            <w:pPr>
              <w:spacing w:line="360" w:lineRule="exact"/>
              <w:rPr>
                <w:rFonts w:asciiTheme="minorEastAsia" w:hAnsiTheme="minorEastAsia"/>
                <w:sz w:val="20"/>
                <w:szCs w:val="20"/>
              </w:rPr>
            </w:pPr>
            <w:r>
              <w:rPr>
                <w:rFonts w:asciiTheme="majorEastAsia" w:eastAsiaTheme="majorEastAsia" w:hAnsiTheme="majorEastAsia" w:hint="eastAsia"/>
                <w:sz w:val="20"/>
                <w:szCs w:val="20"/>
              </w:rPr>
              <w:t>「さくらさくら」（</w:t>
            </w:r>
            <w:r>
              <w:rPr>
                <w:rFonts w:hint="eastAsia"/>
                <w:sz w:val="20"/>
                <w:szCs w:val="20"/>
              </w:rPr>
              <w:t>器楽</w:t>
            </w:r>
            <w:r>
              <w:rPr>
                <w:sz w:val="20"/>
                <w:szCs w:val="20"/>
              </w:rPr>
              <w:t>p.80</w:t>
            </w:r>
            <w:r>
              <w:rPr>
                <w:rFonts w:hint="eastAsia"/>
                <w:sz w:val="20"/>
                <w:szCs w:val="20"/>
              </w:rPr>
              <w:t>）</w:t>
            </w:r>
          </w:p>
          <w:p w14:paraId="5187A634" w14:textId="77777777" w:rsidR="0021455C" w:rsidRDefault="001C0A05" w:rsidP="0021455C">
            <w:pPr>
              <w:tabs>
                <w:tab w:val="left" w:pos="1072"/>
              </w:tabs>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箏を用いるすべての学習活動の指導順序を変更する。</w:t>
            </w:r>
          </w:p>
          <w:p w14:paraId="34F61AF8" w14:textId="0685AE98" w:rsidR="001C0A05" w:rsidRDefault="0021455C" w:rsidP="0021455C">
            <w:pPr>
              <w:tabs>
                <w:tab w:val="left" w:pos="1072"/>
              </w:tabs>
              <w:spacing w:line="360" w:lineRule="exact"/>
              <w:rPr>
                <w:rFonts w:asciiTheme="minorEastAsia" w:hAnsiTheme="minorEastAsia"/>
                <w:sz w:val="20"/>
                <w:szCs w:val="20"/>
              </w:rPr>
            </w:pPr>
            <w:r>
              <w:rPr>
                <w:rFonts w:asciiTheme="majorEastAsia" w:eastAsiaTheme="majorEastAsia" w:hAnsiTheme="majorEastAsia" w:hint="eastAsia"/>
                <w:sz w:val="20"/>
                <w:szCs w:val="20"/>
              </w:rPr>
              <w:t>「『寄せの合方』によるリズムアンサンブル」（</w:t>
            </w:r>
            <w:r>
              <w:rPr>
                <w:rFonts w:hint="eastAsia"/>
                <w:sz w:val="20"/>
                <w:szCs w:val="20"/>
              </w:rPr>
              <w:t>器楽</w:t>
            </w:r>
            <w:r>
              <w:rPr>
                <w:sz w:val="20"/>
                <w:szCs w:val="20"/>
              </w:rPr>
              <w:t>p.84</w:t>
            </w:r>
            <w:r>
              <w:rPr>
                <w:rFonts w:hint="eastAsia"/>
                <w:sz w:val="20"/>
                <w:szCs w:val="20"/>
              </w:rPr>
              <w:t>）</w:t>
            </w:r>
          </w:p>
          <w:p w14:paraId="55755711" w14:textId="60755C02" w:rsidR="001C0A05" w:rsidRDefault="001C0A05" w:rsidP="0021455C">
            <w:pPr>
              <w:tabs>
                <w:tab w:val="left" w:pos="1072"/>
              </w:tabs>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実際に声を出して行う学習活動の指導順序を変更する。</w:t>
            </w:r>
          </w:p>
        </w:tc>
        <w:tc>
          <w:tcPr>
            <w:tcW w:w="937" w:type="dxa"/>
            <w:vAlign w:val="center"/>
          </w:tcPr>
          <w:p w14:paraId="119A0211" w14:textId="598C18A2" w:rsidR="001C0A05" w:rsidRPr="0080187C" w:rsidRDefault="0080187C" w:rsidP="001C0A05">
            <w:pPr>
              <w:spacing w:line="360" w:lineRule="exact"/>
              <w:jc w:val="center"/>
              <w:rPr>
                <w:rFonts w:asciiTheme="minorEastAsia" w:hAnsiTheme="minorEastAsia"/>
              </w:rPr>
            </w:pPr>
            <w:r>
              <w:rPr>
                <w:rFonts w:asciiTheme="minorEastAsia" w:hAnsiTheme="minorEastAsia" w:hint="eastAsia"/>
              </w:rPr>
              <w:t>３</w:t>
            </w:r>
          </w:p>
        </w:tc>
      </w:tr>
      <w:tr w:rsidR="001C0A05" w:rsidRPr="008F6D2C" w14:paraId="148537E1" w14:textId="77777777" w:rsidTr="001C0A05">
        <w:trPr>
          <w:trHeight w:val="841"/>
        </w:trPr>
        <w:tc>
          <w:tcPr>
            <w:tcW w:w="2402" w:type="dxa"/>
            <w:shd w:val="clear" w:color="auto" w:fill="D9D9D9" w:themeFill="background1" w:themeFillShade="D9"/>
            <w:vAlign w:val="center"/>
          </w:tcPr>
          <w:p w14:paraId="3BFBB889" w14:textId="67D3A8B7" w:rsidR="001C0A05" w:rsidRDefault="001C0A05" w:rsidP="001C0A05">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8" w:type="dxa"/>
            <w:shd w:val="clear" w:color="auto" w:fill="D9D9D9" w:themeFill="background1" w:themeFillShade="D9"/>
            <w:vAlign w:val="center"/>
          </w:tcPr>
          <w:p w14:paraId="42E32228" w14:textId="3DFC560A" w:rsidR="001C0A05" w:rsidRDefault="001C0A05" w:rsidP="001C0A05">
            <w:pPr>
              <w:jc w:val="center"/>
              <w:rPr>
                <w:sz w:val="20"/>
                <w:szCs w:val="20"/>
              </w:rPr>
            </w:pPr>
            <w:r w:rsidRPr="002C01FB">
              <w:rPr>
                <w:rFonts w:asciiTheme="majorEastAsia" w:eastAsiaTheme="majorEastAsia" w:hAnsiTheme="majorEastAsia" w:hint="eastAsia"/>
                <w:sz w:val="20"/>
                <w:szCs w:val="20"/>
              </w:rPr>
              <w:t>配当時数</w:t>
            </w:r>
          </w:p>
        </w:tc>
        <w:tc>
          <w:tcPr>
            <w:tcW w:w="5510" w:type="dxa"/>
            <w:shd w:val="clear" w:color="auto" w:fill="D9D9D9" w:themeFill="background1" w:themeFillShade="D9"/>
            <w:vAlign w:val="center"/>
          </w:tcPr>
          <w:p w14:paraId="147D8425" w14:textId="77777777" w:rsidR="001C0A05" w:rsidRDefault="001C0A05" w:rsidP="001C0A05">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1EA22FD3" w14:textId="2E432FFF" w:rsidR="001C0A05" w:rsidRDefault="001C0A05" w:rsidP="001C0A05">
            <w:pPr>
              <w:spacing w:line="360" w:lineRule="exact"/>
              <w:jc w:val="center"/>
              <w:rPr>
                <w:rFonts w:asciiTheme="majorEastAsia" w:eastAsiaTheme="majorEastAsia" w:hAnsiTheme="majorEastAsia"/>
                <w:sz w:val="20"/>
                <w:szCs w:val="20"/>
              </w:rPr>
            </w:pPr>
            <w:r w:rsidRPr="004C7E0E">
              <w:rPr>
                <w:rFonts w:asciiTheme="majorEastAsia" w:eastAsiaTheme="majorEastAsia" w:hAnsiTheme="majorEastAsia"/>
                <w:color w:val="000000"/>
              </w:rPr>
              <w:t>考えられる教材・学習活動</w:t>
            </w:r>
          </w:p>
        </w:tc>
        <w:tc>
          <w:tcPr>
            <w:tcW w:w="942" w:type="dxa"/>
            <w:shd w:val="clear" w:color="auto" w:fill="D9D9D9" w:themeFill="background1" w:themeFillShade="D9"/>
            <w:vAlign w:val="center"/>
          </w:tcPr>
          <w:p w14:paraId="62951816" w14:textId="77777777" w:rsidR="001C0A05" w:rsidRDefault="001C0A05" w:rsidP="001C0A05">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4F117C94" w14:textId="0CC9E4A7" w:rsidR="001C0A05" w:rsidRDefault="001C0A05" w:rsidP="001C0A05">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c>
          <w:tcPr>
            <w:tcW w:w="1192" w:type="dxa"/>
            <w:shd w:val="clear" w:color="auto" w:fill="D9D9D9" w:themeFill="background1" w:themeFillShade="D9"/>
            <w:vAlign w:val="center"/>
          </w:tcPr>
          <w:p w14:paraId="38559A48" w14:textId="77777777" w:rsidR="001C0A05" w:rsidRDefault="001C0A05" w:rsidP="001C0A05">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70C9E2A" w14:textId="77777777" w:rsidR="001C0A05" w:rsidRDefault="001C0A05" w:rsidP="001C0A05">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CE52C2E" w14:textId="4A1C7B36" w:rsidR="001C0A05" w:rsidRDefault="001C0A05" w:rsidP="001C0A05">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05" w:type="dxa"/>
            <w:shd w:val="clear" w:color="auto" w:fill="D9D9D9" w:themeFill="background1" w:themeFillShade="D9"/>
            <w:vAlign w:val="center"/>
          </w:tcPr>
          <w:p w14:paraId="2EDCC890" w14:textId="57EB5862" w:rsidR="001C0A05" w:rsidRDefault="00B64B1D" w:rsidP="001C0A05">
            <w:pPr>
              <w:tabs>
                <w:tab w:val="left" w:pos="1072"/>
              </w:tabs>
              <w:spacing w:line="360" w:lineRule="exact"/>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w:t>
            </w:r>
            <w:r w:rsidR="00C762F4">
              <w:rPr>
                <w:rFonts w:asciiTheme="majorEastAsia" w:eastAsiaTheme="majorEastAsia" w:hAnsiTheme="majorEastAsia" w:hint="eastAsia"/>
              </w:rPr>
              <w:t xml:space="preserve">　　　　</w:t>
            </w:r>
            <w:r>
              <w:rPr>
                <w:rFonts w:asciiTheme="majorEastAsia" w:eastAsiaTheme="majorEastAsia" w:hAnsiTheme="majorEastAsia" w:hint="eastAsia"/>
              </w:rPr>
              <w:t>考えられる教材・学習活動</w:t>
            </w:r>
          </w:p>
        </w:tc>
        <w:tc>
          <w:tcPr>
            <w:tcW w:w="937" w:type="dxa"/>
            <w:shd w:val="clear" w:color="auto" w:fill="D9D9D9" w:themeFill="background1" w:themeFillShade="D9"/>
            <w:vAlign w:val="center"/>
          </w:tcPr>
          <w:p w14:paraId="0B4687B0" w14:textId="77777777" w:rsidR="001C0A05" w:rsidRDefault="001C0A05" w:rsidP="001C0A05">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7070CDC" w14:textId="2BD0101A" w:rsidR="001C0A05" w:rsidRDefault="001C0A05" w:rsidP="001C0A05">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1C0A05" w:rsidRPr="008F6D2C" w14:paraId="05ED785F" w14:textId="77777777" w:rsidTr="00F62DA1">
        <w:trPr>
          <w:trHeight w:val="2272"/>
        </w:trPr>
        <w:tc>
          <w:tcPr>
            <w:tcW w:w="2402" w:type="dxa"/>
          </w:tcPr>
          <w:p w14:paraId="58C5B0C3" w14:textId="03E9B5AA" w:rsidR="001C0A05" w:rsidRDefault="001C0A05" w:rsidP="001C0A05">
            <w:pPr>
              <w:rPr>
                <w:rFonts w:asciiTheme="majorEastAsia" w:eastAsiaTheme="majorEastAsia" w:hAnsiTheme="majorEastAsia"/>
                <w:sz w:val="20"/>
                <w:szCs w:val="20"/>
              </w:rPr>
            </w:pPr>
            <w:r>
              <w:rPr>
                <w:rFonts w:asciiTheme="majorEastAsia" w:eastAsiaTheme="majorEastAsia" w:hAnsiTheme="majorEastAsia" w:hint="eastAsia"/>
                <w:sz w:val="20"/>
                <w:szCs w:val="20"/>
              </w:rPr>
              <w:t>仲間とともに、表情豊かに合唱しよう【歌唱】</w:t>
            </w:r>
          </w:p>
        </w:tc>
        <w:tc>
          <w:tcPr>
            <w:tcW w:w="708" w:type="dxa"/>
            <w:vAlign w:val="center"/>
          </w:tcPr>
          <w:p w14:paraId="331B090D" w14:textId="37EADFB3" w:rsidR="001C0A05" w:rsidRPr="0080187C" w:rsidRDefault="001C0A05" w:rsidP="001C0A05">
            <w:pPr>
              <w:jc w:val="center"/>
            </w:pPr>
            <w:r w:rsidRPr="0080187C">
              <w:rPr>
                <w:rFonts w:hint="eastAsia"/>
              </w:rPr>
              <w:t>４</w:t>
            </w:r>
          </w:p>
        </w:tc>
        <w:tc>
          <w:tcPr>
            <w:tcW w:w="5510" w:type="dxa"/>
          </w:tcPr>
          <w:p w14:paraId="4291AB95" w14:textId="6AC719DC" w:rsidR="001C0A05" w:rsidRDefault="001C0A05" w:rsidP="001C0A05">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心通う合唱（</w:t>
            </w:r>
            <w:r>
              <w:rPr>
                <w:rFonts w:hint="eastAsia"/>
                <w:sz w:val="20"/>
                <w:szCs w:val="20"/>
              </w:rPr>
              <w:t>p</w:t>
            </w:r>
            <w:r>
              <w:rPr>
                <w:sz w:val="20"/>
                <w:szCs w:val="20"/>
              </w:rPr>
              <w:t>.60</w:t>
            </w:r>
            <w:r>
              <w:rPr>
                <w:rFonts w:hint="eastAsia"/>
                <w:sz w:val="20"/>
                <w:szCs w:val="20"/>
              </w:rPr>
              <w:t>〜</w:t>
            </w:r>
            <w:r>
              <w:rPr>
                <w:rFonts w:hint="eastAsia"/>
                <w:sz w:val="20"/>
                <w:szCs w:val="20"/>
              </w:rPr>
              <w:t>76</w:t>
            </w:r>
            <w:r>
              <w:rPr>
                <w:rFonts w:hint="eastAsia"/>
                <w:sz w:val="20"/>
                <w:szCs w:val="20"/>
              </w:rPr>
              <w:t>）</w:t>
            </w:r>
          </w:p>
          <w:p w14:paraId="6EA905FA" w14:textId="361169CC" w:rsidR="0028655A" w:rsidRDefault="0028655A" w:rsidP="0028655A">
            <w:pPr>
              <w:spacing w:line="360" w:lineRule="exact"/>
              <w:ind w:firstLineChars="100" w:firstLine="200"/>
              <w:rPr>
                <w:sz w:val="20"/>
                <w:szCs w:val="20"/>
              </w:rPr>
            </w:pPr>
            <w:r>
              <w:rPr>
                <w:rFonts w:hint="eastAsia"/>
                <w:sz w:val="20"/>
                <w:szCs w:val="20"/>
              </w:rPr>
              <w:t>音源を聴き、それぞれの曲想を感じ取る。</w:t>
            </w:r>
          </w:p>
          <w:p w14:paraId="551491D9" w14:textId="77777777" w:rsidR="0028655A" w:rsidRDefault="0028655A" w:rsidP="0028655A">
            <w:pPr>
              <w:spacing w:line="360" w:lineRule="exact"/>
              <w:ind w:firstLineChars="100" w:firstLine="200"/>
              <w:rPr>
                <w:sz w:val="20"/>
                <w:szCs w:val="20"/>
              </w:rPr>
            </w:pPr>
          </w:p>
          <w:p w14:paraId="1434588B" w14:textId="66A7AE7D" w:rsidR="001C0A05" w:rsidRDefault="001C0A05" w:rsidP="001C0A05">
            <w:pPr>
              <w:spacing w:line="360" w:lineRule="exact"/>
              <w:rPr>
                <w:rFonts w:asciiTheme="majorEastAsia" w:eastAsiaTheme="majorEastAsia" w:hAnsiTheme="majorEastAsia"/>
                <w:sz w:val="20"/>
                <w:szCs w:val="20"/>
              </w:rPr>
            </w:pPr>
            <w:r w:rsidRPr="00D5074E">
              <w:rPr>
                <w:rFonts w:asciiTheme="majorEastAsia" w:eastAsiaTheme="majorEastAsia" w:hAnsiTheme="majorEastAsia" w:hint="eastAsia"/>
                <w:sz w:val="20"/>
                <w:szCs w:val="20"/>
              </w:rPr>
              <w:t>指揮をして</w:t>
            </w:r>
            <w:r>
              <w:rPr>
                <w:rFonts w:asciiTheme="majorEastAsia" w:eastAsiaTheme="majorEastAsia" w:hAnsiTheme="majorEastAsia" w:hint="eastAsia"/>
                <w:sz w:val="20"/>
                <w:szCs w:val="20"/>
              </w:rPr>
              <w:t>み</w:t>
            </w:r>
            <w:r w:rsidRPr="00D5074E">
              <w:rPr>
                <w:rFonts w:asciiTheme="majorEastAsia" w:eastAsiaTheme="majorEastAsia" w:hAnsiTheme="majorEastAsia" w:hint="eastAsia"/>
                <w:sz w:val="20"/>
                <w:szCs w:val="20"/>
              </w:rPr>
              <w:t>よう！</w:t>
            </w:r>
            <w:r>
              <w:rPr>
                <w:rFonts w:asciiTheme="majorEastAsia" w:eastAsiaTheme="majorEastAsia" w:hAnsiTheme="majorEastAsia" w:hint="eastAsia"/>
                <w:sz w:val="20"/>
                <w:szCs w:val="20"/>
              </w:rPr>
              <w:t>（</w:t>
            </w:r>
            <w:r>
              <w:rPr>
                <w:sz w:val="20"/>
                <w:szCs w:val="20"/>
              </w:rPr>
              <w:t>p.54</w:t>
            </w:r>
            <w:r>
              <w:rPr>
                <w:rFonts w:hint="eastAsia"/>
                <w:sz w:val="20"/>
                <w:szCs w:val="20"/>
              </w:rPr>
              <w:t>）</w:t>
            </w:r>
          </w:p>
          <w:p w14:paraId="2F36F3E4" w14:textId="37359840" w:rsidR="001C0A05" w:rsidRDefault="001C0A05" w:rsidP="0021455C">
            <w:pPr>
              <w:spacing w:line="360" w:lineRule="exact"/>
              <w:ind w:firstLineChars="50" w:firstLine="100"/>
              <w:rPr>
                <w:rFonts w:asciiTheme="majorEastAsia" w:eastAsiaTheme="majorEastAsia" w:hAnsiTheme="majorEastAsia"/>
                <w:sz w:val="20"/>
                <w:szCs w:val="20"/>
              </w:rPr>
            </w:pPr>
            <w:r>
              <w:rPr>
                <w:rFonts w:hint="eastAsia"/>
                <w:sz w:val="20"/>
                <w:szCs w:val="20"/>
              </w:rPr>
              <w:t>「速度やタイミングをそろえるために必要なこと」の内容を読み、既習の曲などを用いて指揮の仕方を工夫する。</w:t>
            </w:r>
          </w:p>
        </w:tc>
        <w:tc>
          <w:tcPr>
            <w:tcW w:w="942" w:type="dxa"/>
            <w:vAlign w:val="center"/>
          </w:tcPr>
          <w:p w14:paraId="6A374632" w14:textId="49DDDD88"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１</w:t>
            </w:r>
          </w:p>
        </w:tc>
        <w:tc>
          <w:tcPr>
            <w:tcW w:w="1192" w:type="dxa"/>
            <w:vAlign w:val="center"/>
          </w:tcPr>
          <w:p w14:paraId="658CDA3B" w14:textId="5F88885D" w:rsidR="001C0A05" w:rsidRPr="0080187C" w:rsidRDefault="001C0A05" w:rsidP="001C0A05">
            <w:pPr>
              <w:spacing w:line="360" w:lineRule="exact"/>
              <w:jc w:val="center"/>
              <w:rPr>
                <w:rFonts w:asciiTheme="minorEastAsia" w:hAnsiTheme="minorEastAsia"/>
              </w:rPr>
            </w:pPr>
            <w:r w:rsidRPr="0080187C">
              <w:rPr>
                <w:rFonts w:asciiTheme="minorEastAsia" w:hAnsiTheme="minorEastAsia" w:hint="eastAsia"/>
              </w:rPr>
              <w:t>３</w:t>
            </w:r>
          </w:p>
        </w:tc>
        <w:tc>
          <w:tcPr>
            <w:tcW w:w="3305" w:type="dxa"/>
          </w:tcPr>
          <w:p w14:paraId="7B7A3D95" w14:textId="77777777" w:rsidR="001C0A05" w:rsidRDefault="001C0A05" w:rsidP="0021455C">
            <w:pPr>
              <w:tabs>
                <w:tab w:val="left" w:pos="1072"/>
              </w:tabs>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692AE5E7" w14:textId="77777777" w:rsidR="001C0A05" w:rsidRDefault="001C0A05" w:rsidP="0021455C">
            <w:pPr>
              <w:tabs>
                <w:tab w:val="left" w:pos="1072"/>
              </w:tabs>
              <w:spacing w:line="360" w:lineRule="exact"/>
              <w:ind w:firstLineChars="100" w:firstLine="200"/>
              <w:rPr>
                <w:rFonts w:asciiTheme="minorEastAsia" w:hAnsiTheme="minorEastAsia"/>
                <w:sz w:val="20"/>
                <w:szCs w:val="20"/>
              </w:rPr>
            </w:pPr>
          </w:p>
          <w:p w14:paraId="679D031D" w14:textId="039CB62B" w:rsidR="001C0A05" w:rsidRPr="00F62DA1" w:rsidRDefault="001C0A05" w:rsidP="0021455C">
            <w:pPr>
              <w:tabs>
                <w:tab w:val="left" w:pos="1072"/>
              </w:tabs>
              <w:spacing w:line="360" w:lineRule="exact"/>
              <w:ind w:firstLineChars="100" w:firstLine="200"/>
              <w:rPr>
                <w:rFonts w:asciiTheme="minorEastAsia" w:hAnsiTheme="minorEastAsia"/>
                <w:sz w:val="20"/>
                <w:szCs w:val="20"/>
              </w:rPr>
            </w:pPr>
          </w:p>
        </w:tc>
        <w:tc>
          <w:tcPr>
            <w:tcW w:w="937" w:type="dxa"/>
            <w:vAlign w:val="center"/>
          </w:tcPr>
          <w:p w14:paraId="1897C254" w14:textId="7D0392CF" w:rsidR="001C0A05" w:rsidRPr="0080187C" w:rsidRDefault="0080187C" w:rsidP="001C0A05">
            <w:pPr>
              <w:spacing w:line="360" w:lineRule="exact"/>
              <w:jc w:val="center"/>
              <w:rPr>
                <w:rFonts w:asciiTheme="minorEastAsia" w:hAnsiTheme="minorEastAsia"/>
              </w:rPr>
            </w:pPr>
            <w:r>
              <w:rPr>
                <w:rFonts w:asciiTheme="minorEastAsia" w:hAnsiTheme="minorEastAsia" w:hint="eastAsia"/>
              </w:rPr>
              <w:t>３</w:t>
            </w:r>
          </w:p>
          <w:p w14:paraId="0D8D6F24" w14:textId="5F098F1C" w:rsidR="00DC2C4C" w:rsidRDefault="00DC2C4C" w:rsidP="00DC2C4C">
            <w:pPr>
              <w:spacing w:line="360" w:lineRule="exact"/>
              <w:rPr>
                <w:rFonts w:asciiTheme="minorEastAsia" w:hAnsiTheme="minorEastAsia"/>
                <w:sz w:val="20"/>
                <w:szCs w:val="20"/>
              </w:rPr>
            </w:pPr>
          </w:p>
        </w:tc>
      </w:tr>
    </w:tbl>
    <w:p w14:paraId="7AB57125" w14:textId="509B61B8" w:rsidR="00186F45" w:rsidRDefault="00186F45"/>
    <w:p w14:paraId="5DF5549B" w14:textId="58EC674D" w:rsidR="00C3766B" w:rsidRPr="00020CC2" w:rsidRDefault="00C3766B" w:rsidP="00020CC2">
      <w:pPr>
        <w:jc w:val="left"/>
      </w:pPr>
    </w:p>
    <w:sectPr w:rsidR="00C3766B" w:rsidRPr="00020CC2" w:rsidSect="002F2882">
      <w:footerReference w:type="even" r:id="rId11"/>
      <w:footerReference w:type="default" r:id="rId12"/>
      <w:pgSz w:w="16820" w:h="11900" w:orient="landscape"/>
      <w:pgMar w:top="1021" w:right="907" w:bottom="1021" w:left="907"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4CC7" w14:textId="77777777" w:rsidR="00B20A9D" w:rsidRDefault="00B20A9D" w:rsidP="00FF44A8">
      <w:r>
        <w:separator/>
      </w:r>
    </w:p>
  </w:endnote>
  <w:endnote w:type="continuationSeparator" w:id="0">
    <w:p w14:paraId="7C24D6E1" w14:textId="77777777" w:rsidR="00B20A9D" w:rsidRDefault="00B20A9D" w:rsidP="00FF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2161" w14:textId="77777777"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BE7AEF" w14:textId="77777777" w:rsidR="00576FE3" w:rsidRDefault="00576F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E82B" w14:textId="77777777"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6BD5">
      <w:rPr>
        <w:rStyle w:val="a6"/>
        <w:noProof/>
      </w:rPr>
      <w:t>4</w:t>
    </w:r>
    <w:r>
      <w:rPr>
        <w:rStyle w:val="a6"/>
      </w:rPr>
      <w:fldChar w:fldCharType="end"/>
    </w:r>
  </w:p>
  <w:p w14:paraId="00B1FEA6" w14:textId="77777777" w:rsidR="00576FE3" w:rsidRDefault="00576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55F09" w14:textId="77777777" w:rsidR="00B20A9D" w:rsidRDefault="00B20A9D" w:rsidP="00FF44A8">
      <w:r>
        <w:separator/>
      </w:r>
    </w:p>
  </w:footnote>
  <w:footnote w:type="continuationSeparator" w:id="0">
    <w:p w14:paraId="3484D224" w14:textId="77777777" w:rsidR="00B20A9D" w:rsidRDefault="00B20A9D" w:rsidP="00FF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3109C"/>
    <w:multiLevelType w:val="hybridMultilevel"/>
    <w:tmpl w:val="717AD4B2"/>
    <w:lvl w:ilvl="0" w:tplc="19ECF2C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B1F4768"/>
    <w:multiLevelType w:val="multilevel"/>
    <w:tmpl w:val="717AD4B2"/>
    <w:lvl w:ilvl="0">
      <w:start w:val="1"/>
      <w:numFmt w:val="decimalFullWidth"/>
      <w:lvlText w:val="%1．"/>
      <w:lvlJc w:val="left"/>
      <w:pPr>
        <w:ind w:left="840" w:hanging="720"/>
      </w:pPr>
      <w:rPr>
        <w:rFonts w:hint="default"/>
      </w:rPr>
    </w:lvl>
    <w:lvl w:ilvl="1">
      <w:start w:val="1"/>
      <w:numFmt w:val="aiueoFullWidth"/>
      <w:lvlText w:val="(%2)"/>
      <w:lvlJc w:val="left"/>
      <w:pPr>
        <w:ind w:left="960" w:hanging="420"/>
      </w:pPr>
    </w:lvl>
    <w:lvl w:ilvl="2">
      <w:start w:val="1"/>
      <w:numFmt w:val="decimalEnclosedCircle"/>
      <w:lvlText w:val="%3"/>
      <w:lvlJc w:val="left"/>
      <w:pPr>
        <w:ind w:left="1380" w:hanging="420"/>
      </w:pPr>
    </w:lvl>
    <w:lvl w:ilvl="3">
      <w:start w:val="1"/>
      <w:numFmt w:val="decimal"/>
      <w:lvlText w:val="%4."/>
      <w:lvlJc w:val="left"/>
      <w:pPr>
        <w:ind w:left="1800" w:hanging="420"/>
      </w:pPr>
    </w:lvl>
    <w:lvl w:ilvl="4">
      <w:start w:val="1"/>
      <w:numFmt w:val="aiueoFullWidth"/>
      <w:lvlText w:val="(%5)"/>
      <w:lvlJc w:val="left"/>
      <w:pPr>
        <w:ind w:left="2220" w:hanging="420"/>
      </w:pPr>
    </w:lvl>
    <w:lvl w:ilvl="5">
      <w:start w:val="1"/>
      <w:numFmt w:val="decimalEnclosedCircle"/>
      <w:lvlText w:val="%6"/>
      <w:lvlJc w:val="left"/>
      <w:pPr>
        <w:ind w:left="2640" w:hanging="420"/>
      </w:pPr>
    </w:lvl>
    <w:lvl w:ilvl="6">
      <w:start w:val="1"/>
      <w:numFmt w:val="decimal"/>
      <w:lvlText w:val="%7."/>
      <w:lvlJc w:val="left"/>
      <w:pPr>
        <w:ind w:left="3060" w:hanging="420"/>
      </w:pPr>
    </w:lvl>
    <w:lvl w:ilvl="7">
      <w:start w:val="1"/>
      <w:numFmt w:val="aiueoFullWidth"/>
      <w:lvlText w:val="(%8)"/>
      <w:lvlJc w:val="left"/>
      <w:pPr>
        <w:ind w:left="3480" w:hanging="420"/>
      </w:pPr>
    </w:lvl>
    <w:lvl w:ilvl="8">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C"/>
    <w:rsid w:val="00020CC2"/>
    <w:rsid w:val="0003456E"/>
    <w:rsid w:val="00051C23"/>
    <w:rsid w:val="00054DB1"/>
    <w:rsid w:val="00066A29"/>
    <w:rsid w:val="000A1147"/>
    <w:rsid w:val="000A2044"/>
    <w:rsid w:val="000A2DC1"/>
    <w:rsid w:val="000A38CC"/>
    <w:rsid w:val="00112CA3"/>
    <w:rsid w:val="0013566C"/>
    <w:rsid w:val="00147022"/>
    <w:rsid w:val="00165BC9"/>
    <w:rsid w:val="00186F45"/>
    <w:rsid w:val="001B5A82"/>
    <w:rsid w:val="001C0A05"/>
    <w:rsid w:val="001C2484"/>
    <w:rsid w:val="001C618B"/>
    <w:rsid w:val="001E0694"/>
    <w:rsid w:val="001F2D03"/>
    <w:rsid w:val="0020033A"/>
    <w:rsid w:val="00207390"/>
    <w:rsid w:val="00210A79"/>
    <w:rsid w:val="0021455C"/>
    <w:rsid w:val="00216082"/>
    <w:rsid w:val="00221567"/>
    <w:rsid w:val="00225708"/>
    <w:rsid w:val="0022581A"/>
    <w:rsid w:val="002362CB"/>
    <w:rsid w:val="002852A1"/>
    <w:rsid w:val="0028655A"/>
    <w:rsid w:val="00290358"/>
    <w:rsid w:val="002B1EF4"/>
    <w:rsid w:val="002C01FB"/>
    <w:rsid w:val="002C6B64"/>
    <w:rsid w:val="002E62C7"/>
    <w:rsid w:val="002F2882"/>
    <w:rsid w:val="003007FF"/>
    <w:rsid w:val="003027AE"/>
    <w:rsid w:val="00311F85"/>
    <w:rsid w:val="003204D8"/>
    <w:rsid w:val="00367870"/>
    <w:rsid w:val="003803F2"/>
    <w:rsid w:val="00382B63"/>
    <w:rsid w:val="003D570D"/>
    <w:rsid w:val="003D6BD5"/>
    <w:rsid w:val="00402009"/>
    <w:rsid w:val="004133E5"/>
    <w:rsid w:val="00425E72"/>
    <w:rsid w:val="00435377"/>
    <w:rsid w:val="0048290F"/>
    <w:rsid w:val="004B6430"/>
    <w:rsid w:val="004C7E0E"/>
    <w:rsid w:val="004D345C"/>
    <w:rsid w:val="004F52B7"/>
    <w:rsid w:val="00506D29"/>
    <w:rsid w:val="00535F38"/>
    <w:rsid w:val="0055362B"/>
    <w:rsid w:val="00562D94"/>
    <w:rsid w:val="00572864"/>
    <w:rsid w:val="00576FE3"/>
    <w:rsid w:val="00582567"/>
    <w:rsid w:val="005A0617"/>
    <w:rsid w:val="005D04A2"/>
    <w:rsid w:val="005D77E3"/>
    <w:rsid w:val="00601A0D"/>
    <w:rsid w:val="00605FAB"/>
    <w:rsid w:val="00615E37"/>
    <w:rsid w:val="00644900"/>
    <w:rsid w:val="00645B34"/>
    <w:rsid w:val="00646E19"/>
    <w:rsid w:val="0066265B"/>
    <w:rsid w:val="00663977"/>
    <w:rsid w:val="00671318"/>
    <w:rsid w:val="00680844"/>
    <w:rsid w:val="006A046B"/>
    <w:rsid w:val="006A1EE5"/>
    <w:rsid w:val="006E44F9"/>
    <w:rsid w:val="0070412D"/>
    <w:rsid w:val="00717BBB"/>
    <w:rsid w:val="007300C0"/>
    <w:rsid w:val="0073408E"/>
    <w:rsid w:val="00770E83"/>
    <w:rsid w:val="00796223"/>
    <w:rsid w:val="00797CD6"/>
    <w:rsid w:val="007A232E"/>
    <w:rsid w:val="007A401F"/>
    <w:rsid w:val="007B788C"/>
    <w:rsid w:val="007C12B6"/>
    <w:rsid w:val="007E22F3"/>
    <w:rsid w:val="007F5595"/>
    <w:rsid w:val="0080187C"/>
    <w:rsid w:val="00822A89"/>
    <w:rsid w:val="00847E02"/>
    <w:rsid w:val="00855B54"/>
    <w:rsid w:val="008571AF"/>
    <w:rsid w:val="008600E8"/>
    <w:rsid w:val="00871E69"/>
    <w:rsid w:val="008E0679"/>
    <w:rsid w:val="008E5C6F"/>
    <w:rsid w:val="008F67C7"/>
    <w:rsid w:val="00934991"/>
    <w:rsid w:val="00934A2F"/>
    <w:rsid w:val="009351C7"/>
    <w:rsid w:val="0096165B"/>
    <w:rsid w:val="00997475"/>
    <w:rsid w:val="009B24C9"/>
    <w:rsid w:val="009B71B4"/>
    <w:rsid w:val="009C3C64"/>
    <w:rsid w:val="009C44E2"/>
    <w:rsid w:val="009D006C"/>
    <w:rsid w:val="009D2FAC"/>
    <w:rsid w:val="00A10B70"/>
    <w:rsid w:val="00A17DF2"/>
    <w:rsid w:val="00A2372E"/>
    <w:rsid w:val="00A40E67"/>
    <w:rsid w:val="00A417DA"/>
    <w:rsid w:val="00A57F0F"/>
    <w:rsid w:val="00A83A14"/>
    <w:rsid w:val="00A92180"/>
    <w:rsid w:val="00A9674D"/>
    <w:rsid w:val="00AB1B3B"/>
    <w:rsid w:val="00AB49CA"/>
    <w:rsid w:val="00AB6280"/>
    <w:rsid w:val="00AC4C9C"/>
    <w:rsid w:val="00AF405F"/>
    <w:rsid w:val="00B15152"/>
    <w:rsid w:val="00B20A9D"/>
    <w:rsid w:val="00B23F1A"/>
    <w:rsid w:val="00B25220"/>
    <w:rsid w:val="00B37201"/>
    <w:rsid w:val="00B45F89"/>
    <w:rsid w:val="00B64B1D"/>
    <w:rsid w:val="00B87276"/>
    <w:rsid w:val="00BA322C"/>
    <w:rsid w:val="00BC7547"/>
    <w:rsid w:val="00BD7623"/>
    <w:rsid w:val="00BE103E"/>
    <w:rsid w:val="00BE1E17"/>
    <w:rsid w:val="00BE4E00"/>
    <w:rsid w:val="00BF24A6"/>
    <w:rsid w:val="00BF3B9D"/>
    <w:rsid w:val="00C06643"/>
    <w:rsid w:val="00C13593"/>
    <w:rsid w:val="00C20747"/>
    <w:rsid w:val="00C34D45"/>
    <w:rsid w:val="00C3766B"/>
    <w:rsid w:val="00C71089"/>
    <w:rsid w:val="00C73860"/>
    <w:rsid w:val="00C762F4"/>
    <w:rsid w:val="00C80122"/>
    <w:rsid w:val="00C84201"/>
    <w:rsid w:val="00C851BE"/>
    <w:rsid w:val="00CA0615"/>
    <w:rsid w:val="00CE3448"/>
    <w:rsid w:val="00D02A6C"/>
    <w:rsid w:val="00D06BD7"/>
    <w:rsid w:val="00D07CB6"/>
    <w:rsid w:val="00D1401F"/>
    <w:rsid w:val="00D5074E"/>
    <w:rsid w:val="00D5263E"/>
    <w:rsid w:val="00D71E0D"/>
    <w:rsid w:val="00D723BF"/>
    <w:rsid w:val="00D837DD"/>
    <w:rsid w:val="00D974C7"/>
    <w:rsid w:val="00DC2C4C"/>
    <w:rsid w:val="00DC386D"/>
    <w:rsid w:val="00DC471E"/>
    <w:rsid w:val="00DD6F5B"/>
    <w:rsid w:val="00DE5CC9"/>
    <w:rsid w:val="00DE5CFC"/>
    <w:rsid w:val="00DF1FAF"/>
    <w:rsid w:val="00DF4AFF"/>
    <w:rsid w:val="00E14D5B"/>
    <w:rsid w:val="00E2457E"/>
    <w:rsid w:val="00E25EDB"/>
    <w:rsid w:val="00E66A0A"/>
    <w:rsid w:val="00E67255"/>
    <w:rsid w:val="00E80B52"/>
    <w:rsid w:val="00EA5121"/>
    <w:rsid w:val="00EB7542"/>
    <w:rsid w:val="00EC0D9F"/>
    <w:rsid w:val="00EC1FFF"/>
    <w:rsid w:val="00EC244B"/>
    <w:rsid w:val="00EF0F7F"/>
    <w:rsid w:val="00F015A4"/>
    <w:rsid w:val="00F0277F"/>
    <w:rsid w:val="00F10795"/>
    <w:rsid w:val="00F25B96"/>
    <w:rsid w:val="00F3593D"/>
    <w:rsid w:val="00F36686"/>
    <w:rsid w:val="00F46FA0"/>
    <w:rsid w:val="00F62DA1"/>
    <w:rsid w:val="00F9162B"/>
    <w:rsid w:val="00FA241C"/>
    <w:rsid w:val="00FB2B7B"/>
    <w:rsid w:val="00FC5B7A"/>
    <w:rsid w:val="00FC6DAF"/>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33BB64D"/>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F44A8"/>
    <w:pPr>
      <w:tabs>
        <w:tab w:val="center" w:pos="4252"/>
        <w:tab w:val="right" w:pos="8504"/>
      </w:tabs>
      <w:snapToGrid w:val="0"/>
    </w:pPr>
  </w:style>
  <w:style w:type="character" w:customStyle="1" w:styleId="a5">
    <w:name w:val="フッター (文字)"/>
    <w:basedOn w:val="a0"/>
    <w:link w:val="a4"/>
    <w:uiPriority w:val="99"/>
    <w:rsid w:val="00FF44A8"/>
  </w:style>
  <w:style w:type="character" w:styleId="a6">
    <w:name w:val="page number"/>
    <w:basedOn w:val="a0"/>
    <w:uiPriority w:val="99"/>
    <w:semiHidden/>
    <w:unhideWhenUsed/>
    <w:rsid w:val="00FF44A8"/>
  </w:style>
  <w:style w:type="paragraph" w:styleId="a7">
    <w:name w:val="Balloon Text"/>
    <w:basedOn w:val="a"/>
    <w:link w:val="a8"/>
    <w:uiPriority w:val="99"/>
    <w:semiHidden/>
    <w:unhideWhenUsed/>
    <w:rsid w:val="00EC1FFF"/>
    <w:rPr>
      <w:rFonts w:ascii="ＭＳ 明朝" w:eastAsia="ＭＳ 明朝"/>
      <w:sz w:val="18"/>
      <w:szCs w:val="18"/>
    </w:rPr>
  </w:style>
  <w:style w:type="character" w:customStyle="1" w:styleId="a8">
    <w:name w:val="吹き出し (文字)"/>
    <w:basedOn w:val="a0"/>
    <w:link w:val="a7"/>
    <w:uiPriority w:val="99"/>
    <w:semiHidden/>
    <w:rsid w:val="00EC1FFF"/>
    <w:rPr>
      <w:rFonts w:ascii="ＭＳ 明朝" w:eastAsia="ＭＳ 明朝"/>
      <w:sz w:val="18"/>
      <w:szCs w:val="18"/>
    </w:rPr>
  </w:style>
  <w:style w:type="character" w:styleId="a9">
    <w:name w:val="Hyperlink"/>
    <w:basedOn w:val="a0"/>
    <w:uiPriority w:val="99"/>
    <w:unhideWhenUsed/>
    <w:rsid w:val="002852A1"/>
    <w:rPr>
      <w:color w:val="0000FF"/>
      <w:u w:val="single"/>
    </w:rPr>
  </w:style>
  <w:style w:type="character" w:styleId="aa">
    <w:name w:val="Unresolved Mention"/>
    <w:basedOn w:val="a0"/>
    <w:uiPriority w:val="99"/>
    <w:semiHidden/>
    <w:unhideWhenUsed/>
    <w:rsid w:val="002852A1"/>
    <w:rPr>
      <w:color w:val="605E5C"/>
      <w:shd w:val="clear" w:color="auto" w:fill="E1DFDD"/>
    </w:rPr>
  </w:style>
  <w:style w:type="character" w:styleId="ab">
    <w:name w:val="annotation reference"/>
    <w:basedOn w:val="a0"/>
    <w:uiPriority w:val="99"/>
    <w:semiHidden/>
    <w:unhideWhenUsed/>
    <w:rsid w:val="002F2882"/>
    <w:rPr>
      <w:sz w:val="18"/>
      <w:szCs w:val="18"/>
    </w:rPr>
  </w:style>
  <w:style w:type="paragraph" w:styleId="ac">
    <w:name w:val="annotation text"/>
    <w:basedOn w:val="a"/>
    <w:link w:val="ad"/>
    <w:uiPriority w:val="99"/>
    <w:unhideWhenUsed/>
    <w:rsid w:val="002F2882"/>
    <w:pPr>
      <w:jc w:val="left"/>
    </w:pPr>
  </w:style>
  <w:style w:type="character" w:customStyle="1" w:styleId="ad">
    <w:name w:val="コメント文字列 (文字)"/>
    <w:basedOn w:val="a0"/>
    <w:link w:val="ac"/>
    <w:uiPriority w:val="99"/>
    <w:rsid w:val="002F2882"/>
  </w:style>
  <w:style w:type="character" w:styleId="ae">
    <w:name w:val="FollowedHyperlink"/>
    <w:basedOn w:val="a0"/>
    <w:uiPriority w:val="99"/>
    <w:semiHidden/>
    <w:unhideWhenUsed/>
    <w:rsid w:val="00C13593"/>
    <w:rPr>
      <w:color w:val="800080" w:themeColor="followedHyperlink"/>
      <w:u w:val="single"/>
    </w:rPr>
  </w:style>
  <w:style w:type="paragraph" w:styleId="af">
    <w:name w:val="List Paragraph"/>
    <w:basedOn w:val="a"/>
    <w:uiPriority w:val="34"/>
    <w:qFormat/>
    <w:rsid w:val="00B23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46884">
      <w:bodyDiv w:val="1"/>
      <w:marLeft w:val="0"/>
      <w:marRight w:val="0"/>
      <w:marTop w:val="0"/>
      <w:marBottom w:val="0"/>
      <w:divBdr>
        <w:top w:val="none" w:sz="0" w:space="0" w:color="auto"/>
        <w:left w:val="none" w:sz="0" w:space="0" w:color="auto"/>
        <w:bottom w:val="none" w:sz="0" w:space="0" w:color="auto"/>
        <w:right w:val="none" w:sz="0" w:space="0" w:color="auto"/>
      </w:divBdr>
    </w:div>
    <w:div w:id="550573813">
      <w:bodyDiv w:val="1"/>
      <w:marLeft w:val="0"/>
      <w:marRight w:val="0"/>
      <w:marTop w:val="0"/>
      <w:marBottom w:val="0"/>
      <w:divBdr>
        <w:top w:val="none" w:sz="0" w:space="0" w:color="auto"/>
        <w:left w:val="none" w:sz="0" w:space="0" w:color="auto"/>
        <w:bottom w:val="none" w:sz="0" w:space="0" w:color="auto"/>
        <w:right w:val="none" w:sz="0" w:space="0" w:color="auto"/>
      </w:divBdr>
    </w:div>
    <w:div w:id="833375067">
      <w:bodyDiv w:val="1"/>
      <w:marLeft w:val="0"/>
      <w:marRight w:val="0"/>
      <w:marTop w:val="0"/>
      <w:marBottom w:val="0"/>
      <w:divBdr>
        <w:top w:val="none" w:sz="0" w:space="0" w:color="auto"/>
        <w:left w:val="none" w:sz="0" w:space="0" w:color="auto"/>
        <w:bottom w:val="none" w:sz="0" w:space="0" w:color="auto"/>
        <w:right w:val="none" w:sz="0" w:space="0" w:color="auto"/>
      </w:divBdr>
    </w:div>
    <w:div w:id="858003587">
      <w:bodyDiv w:val="1"/>
      <w:marLeft w:val="0"/>
      <w:marRight w:val="0"/>
      <w:marTop w:val="0"/>
      <w:marBottom w:val="0"/>
      <w:divBdr>
        <w:top w:val="none" w:sz="0" w:space="0" w:color="auto"/>
        <w:left w:val="none" w:sz="0" w:space="0" w:color="auto"/>
        <w:bottom w:val="none" w:sz="0" w:space="0" w:color="auto"/>
        <w:right w:val="none" w:sz="0" w:space="0" w:color="auto"/>
      </w:divBdr>
    </w:div>
    <w:div w:id="1927493697">
      <w:bodyDiv w:val="1"/>
      <w:marLeft w:val="0"/>
      <w:marRight w:val="0"/>
      <w:marTop w:val="0"/>
      <w:marBottom w:val="0"/>
      <w:divBdr>
        <w:top w:val="none" w:sz="0" w:space="0" w:color="auto"/>
        <w:left w:val="none" w:sz="0" w:space="0" w:color="auto"/>
        <w:bottom w:val="none" w:sz="0" w:space="0" w:color="auto"/>
        <w:right w:val="none" w:sz="0" w:space="0" w:color="auto"/>
      </w:divBdr>
      <w:divsChild>
        <w:div w:id="18595875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kyogei.co.jp/data_room/nenkei/chu_keikaku28_2/h28_nenkei_2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E941-47CD-8246-BDB4-B7734C0D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2</cp:revision>
  <cp:lastPrinted>2020-05-25T06:38:00Z</cp:lastPrinted>
  <dcterms:created xsi:type="dcterms:W3CDTF">2020-06-19T04:45:00Z</dcterms:created>
  <dcterms:modified xsi:type="dcterms:W3CDTF">2020-06-19T04:45:00Z</dcterms:modified>
</cp:coreProperties>
</file>