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617BD" w14:textId="77777777" w:rsidR="00B479DC" w:rsidRPr="00A547D2" w:rsidRDefault="00B479DC" w:rsidP="00B479DC">
      <w:pPr>
        <w:widowControl/>
        <w:jc w:val="center"/>
        <w:rPr>
          <w:rFonts w:ascii="HGP明朝E" w:eastAsia="HGP明朝E" w:hAnsi="HGP明朝E" w:cs="Times New Roman"/>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47B99164" w14:textId="77777777" w:rsidR="00B479DC" w:rsidRPr="00C74052" w:rsidRDefault="00B479DC" w:rsidP="00B479DC">
      <w:pPr>
        <w:jc w:val="right"/>
        <w:rPr>
          <w:rFonts w:asciiTheme="majorEastAsia" w:eastAsiaTheme="majorEastAsia" w:hAnsiTheme="majorEastAsia"/>
          <w:sz w:val="28"/>
          <w:szCs w:val="28"/>
        </w:rPr>
      </w:pPr>
      <w:r w:rsidRPr="007F5595">
        <w:rPr>
          <w:rFonts w:asciiTheme="majorEastAsia" w:eastAsiaTheme="majorEastAsia" w:hAnsiTheme="majorEastAsia" w:hint="eastAsia"/>
          <w:lang w:eastAsia="zh-CN"/>
        </w:rPr>
        <w:t>教育芸術社</w:t>
      </w:r>
    </w:p>
    <w:p w14:paraId="305DB233" w14:textId="4676E2D4" w:rsidR="00D02A6C" w:rsidRPr="00207390" w:rsidRDefault="00B479DC" w:rsidP="00207390">
      <w:pPr>
        <w:rPr>
          <w:rFonts w:ascii="HGP明朝E" w:eastAsia="HGP明朝E" w:hAnsi="HGP明朝E"/>
          <w:sz w:val="32"/>
          <w:szCs w:val="32"/>
        </w:rPr>
      </w:pPr>
      <w:r>
        <w:rPr>
          <w:rFonts w:ascii="HGP明朝E" w:eastAsia="HGP明朝E" w:hAnsi="HGP明朝E" w:hint="eastAsia"/>
          <w:sz w:val="32"/>
          <w:szCs w:val="32"/>
        </w:rPr>
        <w:t>音楽</w:t>
      </w:r>
      <w:r w:rsidR="00CA0615">
        <w:rPr>
          <w:rFonts w:ascii="HGP明朝E" w:eastAsia="HGP明朝E" w:hAnsi="HGP明朝E" w:hint="eastAsia"/>
          <w:sz w:val="32"/>
          <w:szCs w:val="32"/>
        </w:rPr>
        <w:t xml:space="preserve">　［中学校</w:t>
      </w:r>
      <w:r w:rsidR="00385892">
        <w:rPr>
          <w:rFonts w:ascii="HGP明朝E" w:eastAsia="HGP明朝E" w:hAnsi="HGP明朝E" w:hint="eastAsia"/>
          <w:sz w:val="32"/>
          <w:szCs w:val="32"/>
        </w:rPr>
        <w:t>第</w:t>
      </w:r>
      <w:r w:rsidR="00CA0615">
        <w:rPr>
          <w:rFonts w:ascii="HGP明朝E" w:eastAsia="HGP明朝E" w:hAnsi="HGP明朝E" w:hint="eastAsia"/>
          <w:sz w:val="32"/>
          <w:szCs w:val="32"/>
        </w:rPr>
        <w:t>１</w:t>
      </w:r>
      <w:r w:rsidR="00385892">
        <w:rPr>
          <w:rFonts w:ascii="HGP明朝E" w:eastAsia="HGP明朝E" w:hAnsi="HGP明朝E" w:hint="eastAsia"/>
          <w:sz w:val="32"/>
          <w:szCs w:val="32"/>
        </w:rPr>
        <w:t>学年</w:t>
      </w:r>
      <w:r w:rsidR="00CA0615">
        <w:rPr>
          <w:rFonts w:ascii="HGP明朝E" w:eastAsia="HGP明朝E" w:hAnsi="HGP明朝E" w:hint="eastAsia"/>
          <w:sz w:val="32"/>
          <w:szCs w:val="32"/>
        </w:rPr>
        <w:t>］</w:t>
      </w:r>
    </w:p>
    <w:p w14:paraId="158A0C59" w14:textId="77777777" w:rsidR="00D02A6C" w:rsidRDefault="00D02A6C"/>
    <w:p w14:paraId="5155D6E8" w14:textId="77777777" w:rsidR="00B479DC" w:rsidRDefault="005D77E3" w:rsidP="00B479DC">
      <w:pPr>
        <w:ind w:firstLineChars="50" w:firstLine="120"/>
      </w:pPr>
      <w:r>
        <w:rPr>
          <w:rFonts w:hint="eastAsia"/>
        </w:rPr>
        <w:t>以下</w:t>
      </w:r>
      <w:r w:rsidR="00934A2F">
        <w:rPr>
          <w:rFonts w:hint="eastAsia"/>
        </w:rPr>
        <w:t>の資料は</w:t>
      </w:r>
      <w:r w:rsidR="002852A1">
        <w:rPr>
          <w:rFonts w:hint="eastAsia"/>
        </w:rPr>
        <w:t>、当社の教師用指導書ならびにホームページに提示し</w:t>
      </w:r>
      <w:r w:rsidR="00147022">
        <w:rPr>
          <w:rFonts w:hint="eastAsia"/>
        </w:rPr>
        <w:t>ている</w:t>
      </w:r>
      <w:r w:rsidR="002852A1">
        <w:rPr>
          <w:rFonts w:hint="eastAsia"/>
        </w:rPr>
        <w:t>第</w:t>
      </w:r>
      <w:r w:rsidR="00CE3448">
        <w:rPr>
          <w:rFonts w:hint="eastAsia"/>
        </w:rPr>
        <w:t>１</w:t>
      </w:r>
      <w:r w:rsidR="002852A1">
        <w:rPr>
          <w:rFonts w:hint="eastAsia"/>
        </w:rPr>
        <w:t>学年の年間指導計画</w:t>
      </w:r>
      <w:r w:rsidR="00E25EDB">
        <w:rPr>
          <w:rFonts w:hint="eastAsia"/>
        </w:rPr>
        <w:t>作成資料</w:t>
      </w:r>
      <w:r w:rsidR="002852A1">
        <w:rPr>
          <w:rFonts w:hint="eastAsia"/>
        </w:rPr>
        <w:t>〈</w:t>
      </w:r>
      <w:r w:rsidR="002852A1">
        <w:t>A</w:t>
      </w:r>
      <w:r w:rsidR="002852A1">
        <w:rPr>
          <w:rFonts w:hint="eastAsia"/>
        </w:rPr>
        <w:t>案〉に基づき、</w:t>
      </w:r>
      <w:r w:rsidR="00B479DC">
        <w:rPr>
          <w:rFonts w:hint="eastAsia"/>
        </w:rPr>
        <w:t>今後の学習活動の重点化等に関連して</w:t>
      </w:r>
    </w:p>
    <w:p w14:paraId="6D924B36" w14:textId="3EDE34D0" w:rsidR="00B479DC" w:rsidRDefault="002174BB" w:rsidP="002174BB">
      <w:r>
        <w:rPr>
          <w:rFonts w:hint="eastAsia"/>
        </w:rPr>
        <w:t>１．</w:t>
      </w:r>
      <w:r w:rsidR="000A1147">
        <w:rPr>
          <w:rFonts w:hint="eastAsia"/>
        </w:rPr>
        <w:t>学校の授業以外の場において行うことが考えられる教材・学習活動</w:t>
      </w:r>
      <w:r w:rsidR="008C356C">
        <w:rPr>
          <w:rFonts w:hint="eastAsia"/>
        </w:rPr>
        <w:t>とその時数</w:t>
      </w:r>
    </w:p>
    <w:p w14:paraId="0BC454CE" w14:textId="3603B97D" w:rsidR="00B479DC" w:rsidRDefault="002174BB" w:rsidP="002174BB">
      <w:r>
        <w:rPr>
          <w:rFonts w:hint="eastAsia"/>
        </w:rPr>
        <w:t>２．</w:t>
      </w:r>
      <w:r w:rsidR="000A1147">
        <w:rPr>
          <w:rFonts w:hint="eastAsia"/>
        </w:rPr>
        <w:t>感染症対策の観点から指導順序の変更が考えられる教材・学習活動</w:t>
      </w:r>
      <w:r w:rsidR="008C356C">
        <w:rPr>
          <w:rFonts w:hint="eastAsia"/>
        </w:rPr>
        <w:t>とその時数</w:t>
      </w:r>
    </w:p>
    <w:p w14:paraId="0D6649AE" w14:textId="63FB65A2" w:rsidR="00BE103E" w:rsidRDefault="000A1147" w:rsidP="002852A1">
      <w:r>
        <w:rPr>
          <w:rFonts w:hint="eastAsia"/>
        </w:rPr>
        <w:t>について一覧にまとめたものです。</w:t>
      </w:r>
    </w:p>
    <w:p w14:paraId="6FE8C951" w14:textId="7B4B764C" w:rsidR="002F5FD4" w:rsidRDefault="009E57DA" w:rsidP="002F5FD4">
      <w:pPr>
        <w:ind w:firstLineChars="50" w:firstLine="120"/>
      </w:pPr>
      <w:r>
        <w:rPr>
          <w:rFonts w:hint="eastAsia"/>
        </w:rPr>
        <w:t>なお</w:t>
      </w:r>
      <w:r w:rsidR="002F5FD4">
        <w:rPr>
          <w:rFonts w:hint="eastAsia"/>
        </w:rPr>
        <w:t>当該学年で取り扱う内容や歌唱共通教材については、指導順序を入れ替えてもなお実施が困難となった場合、</w:t>
      </w:r>
      <w:r w:rsidR="002F5FD4" w:rsidRPr="002F5FD4">
        <w:rPr>
          <w:rFonts w:hint="eastAsia"/>
          <w:u w:val="single"/>
        </w:rPr>
        <w:t>次年度以降において取り上げたり、類似した題材と組み合わせて取り上げたりする</w:t>
      </w:r>
      <w:r w:rsidR="002F5FD4">
        <w:rPr>
          <w:rFonts w:hint="eastAsia"/>
        </w:rPr>
        <w:t>などの配慮が必要となりますので、ご留意願います。</w:t>
      </w:r>
    </w:p>
    <w:p w14:paraId="5E8CA6DA" w14:textId="77777777" w:rsidR="002F5FD4" w:rsidRDefault="002F5FD4" w:rsidP="002F5FD4">
      <w:pPr>
        <w:ind w:firstLineChars="50" w:firstLine="120"/>
      </w:pPr>
    </w:p>
    <w:p w14:paraId="75C6BADB" w14:textId="5080215C" w:rsidR="002F0127" w:rsidRPr="00F3593D" w:rsidRDefault="002F0127" w:rsidP="002F5FD4">
      <w:pPr>
        <w:ind w:firstLineChars="50" w:firstLine="120"/>
      </w:pPr>
      <w:r>
        <w:rPr>
          <w:rFonts w:hint="eastAsia"/>
        </w:rPr>
        <w:t>年間指導計画例はこちらをご参照ください。</w:t>
      </w:r>
      <w:r w:rsidR="004E4718">
        <w:fldChar w:fldCharType="begin"/>
      </w:r>
      <w:r w:rsidR="004E4718">
        <w:instrText xml:space="preserve"> HYPERLINK "https://data.kyogei.co.jp/data_room/nenkei/chu_keikaku28_2/h28_nenkei_1a.pdf" </w:instrText>
      </w:r>
      <w:r w:rsidR="004E4718">
        <w:fldChar w:fldCharType="separate"/>
      </w:r>
      <w:r>
        <w:rPr>
          <w:rStyle w:val="a9"/>
        </w:rPr>
        <w:t>https://data.kyogei.co.jp/data_room/nenkei/chu_keikaku28_2/h28_nenkei_1a.pdf</w:t>
      </w:r>
      <w:r w:rsidR="004E4718">
        <w:rPr>
          <w:rStyle w:val="a9"/>
        </w:rPr>
        <w:fldChar w:fldCharType="end"/>
      </w:r>
    </w:p>
    <w:p w14:paraId="357C53E5" w14:textId="77777777" w:rsidR="009E57DA" w:rsidRPr="009E57DA" w:rsidRDefault="009E57DA" w:rsidP="002852A1"/>
    <w:p w14:paraId="44AB45D8" w14:textId="16BF98B1" w:rsidR="00B055C4" w:rsidRPr="00B055C4" w:rsidRDefault="00216082" w:rsidP="00B055C4">
      <w:pPr>
        <w:spacing w:line="320" w:lineRule="exact"/>
        <w:rPr>
          <w:sz w:val="20"/>
          <w:szCs w:val="20"/>
        </w:rPr>
      </w:pPr>
      <w:r w:rsidRPr="00B055C4">
        <w:rPr>
          <w:rFonts w:hint="eastAsia"/>
          <w:sz w:val="20"/>
          <w:szCs w:val="20"/>
        </w:rPr>
        <w:t>注）</w:t>
      </w:r>
      <w:r w:rsidR="00EB7542" w:rsidRPr="00B055C4">
        <w:rPr>
          <w:rFonts w:hint="eastAsia"/>
          <w:sz w:val="20"/>
          <w:szCs w:val="20"/>
        </w:rPr>
        <w:t>表中【歌唱】【器楽】【創作】の教材において「音源」とあるのは、</w:t>
      </w:r>
      <w:r w:rsidRPr="00B055C4">
        <w:rPr>
          <w:rFonts w:hint="eastAsia"/>
          <w:sz w:val="20"/>
          <w:szCs w:val="20"/>
        </w:rPr>
        <w:t>教育芸術社のホームページにある「自宅学習支援コンテンツ」中の「</w:t>
      </w:r>
      <w:r w:rsidR="00D974C7" w:rsidRPr="00B055C4">
        <w:rPr>
          <w:rFonts w:hint="eastAsia"/>
          <w:sz w:val="20"/>
          <w:szCs w:val="20"/>
        </w:rPr>
        <w:t>中学生の</w:t>
      </w:r>
      <w:r w:rsidRPr="00B055C4">
        <w:rPr>
          <w:rFonts w:hint="eastAsia"/>
          <w:sz w:val="20"/>
          <w:szCs w:val="20"/>
        </w:rPr>
        <w:t>音楽</w:t>
      </w:r>
      <w:r w:rsidR="00CE3448" w:rsidRPr="00B055C4">
        <w:rPr>
          <w:rFonts w:hint="eastAsia"/>
          <w:sz w:val="20"/>
          <w:szCs w:val="20"/>
        </w:rPr>
        <w:t>１</w:t>
      </w:r>
      <w:r w:rsidRPr="00B055C4">
        <w:rPr>
          <w:rFonts w:hint="eastAsia"/>
          <w:sz w:val="20"/>
          <w:szCs w:val="20"/>
        </w:rPr>
        <w:t>」</w:t>
      </w:r>
      <w:r w:rsidR="007C12B6" w:rsidRPr="00B055C4">
        <w:rPr>
          <w:rFonts w:hint="eastAsia"/>
          <w:sz w:val="20"/>
          <w:szCs w:val="20"/>
        </w:rPr>
        <w:t>「中学生の器楽」</w:t>
      </w:r>
      <w:r w:rsidRPr="00B055C4">
        <w:rPr>
          <w:rFonts w:hint="eastAsia"/>
          <w:sz w:val="20"/>
          <w:szCs w:val="20"/>
        </w:rPr>
        <w:t>に含まれる音源のことを指します。</w:t>
      </w:r>
      <w:r w:rsidR="00B055C4" w:rsidRPr="00B055C4">
        <w:rPr>
          <w:rFonts w:hint="eastAsia"/>
          <w:sz w:val="20"/>
          <w:szCs w:val="20"/>
        </w:rPr>
        <w:t>なお、</w:t>
      </w:r>
      <w:r w:rsidR="00B055C4" w:rsidRPr="00DA2167">
        <w:rPr>
          <w:rFonts w:asciiTheme="minorEastAsia" w:hAnsiTheme="minorEastAsia" w:cs="ＭＳ Ｐゴシック"/>
          <w:kern w:val="0"/>
          <w:sz w:val="20"/>
          <w:szCs w:val="20"/>
        </w:rPr>
        <w:t>音声や動画</w:t>
      </w:r>
      <w:r w:rsidR="00B055C4" w:rsidRPr="00B055C4">
        <w:rPr>
          <w:rFonts w:asciiTheme="minorEastAsia" w:hAnsiTheme="minorEastAsia" w:cs="ＭＳ Ｐゴシック" w:hint="eastAsia"/>
          <w:kern w:val="0"/>
          <w:sz w:val="20"/>
          <w:szCs w:val="20"/>
        </w:rPr>
        <w:t>をインターネット経由で</w:t>
      </w:r>
      <w:r w:rsidR="00B055C4" w:rsidRPr="00DA2167">
        <w:rPr>
          <w:rFonts w:asciiTheme="minorEastAsia" w:hAnsiTheme="minorEastAsia" w:cs="ＭＳ Ｐゴシック"/>
          <w:kern w:val="0"/>
          <w:sz w:val="20"/>
          <w:szCs w:val="20"/>
        </w:rPr>
        <w:t>視聴できる環境にない家庭の</w:t>
      </w:r>
      <w:r w:rsidR="00B055C4">
        <w:rPr>
          <w:rFonts w:asciiTheme="minorEastAsia" w:hAnsiTheme="minorEastAsia" w:cs="ＭＳ Ｐゴシック" w:hint="eastAsia"/>
          <w:kern w:val="0"/>
          <w:sz w:val="20"/>
          <w:szCs w:val="20"/>
        </w:rPr>
        <w:t>生徒</w:t>
      </w:r>
      <w:r w:rsidR="00B055C4" w:rsidRPr="00DA2167">
        <w:rPr>
          <w:rFonts w:asciiTheme="minorEastAsia" w:hAnsiTheme="minorEastAsia" w:cs="ＭＳ Ｐゴシック"/>
          <w:kern w:val="0"/>
          <w:sz w:val="20"/>
          <w:szCs w:val="20"/>
        </w:rPr>
        <w:t>への配慮を</w:t>
      </w:r>
      <w:r w:rsidR="00B055C4" w:rsidRPr="00B055C4">
        <w:rPr>
          <w:rFonts w:asciiTheme="minorEastAsia" w:hAnsiTheme="minorEastAsia" w:cs="ＭＳ Ｐゴシック" w:hint="eastAsia"/>
          <w:kern w:val="0"/>
          <w:sz w:val="20"/>
          <w:szCs w:val="20"/>
        </w:rPr>
        <w:t>併せて</w:t>
      </w:r>
      <w:r w:rsidR="00B055C4" w:rsidRPr="00DA2167">
        <w:rPr>
          <w:rFonts w:asciiTheme="minorEastAsia" w:hAnsiTheme="minorEastAsia" w:cs="ＭＳ Ｐゴシック"/>
          <w:kern w:val="0"/>
          <w:sz w:val="20"/>
          <w:szCs w:val="20"/>
        </w:rPr>
        <w:t>お願い</w:t>
      </w:r>
      <w:r w:rsidR="00B055C4" w:rsidRPr="00B055C4">
        <w:rPr>
          <w:rFonts w:asciiTheme="minorEastAsia" w:hAnsiTheme="minorEastAsia" w:cs="ＭＳ Ｐゴシック" w:hint="eastAsia"/>
          <w:kern w:val="0"/>
          <w:sz w:val="20"/>
          <w:szCs w:val="20"/>
        </w:rPr>
        <w:t>いた</w:t>
      </w:r>
      <w:r w:rsidR="00B055C4" w:rsidRPr="00DA2167">
        <w:rPr>
          <w:rFonts w:asciiTheme="minorEastAsia" w:hAnsiTheme="minorEastAsia" w:cs="ＭＳ Ｐゴシック"/>
          <w:kern w:val="0"/>
          <w:sz w:val="20"/>
          <w:szCs w:val="20"/>
        </w:rPr>
        <w:t>します。</w:t>
      </w:r>
    </w:p>
    <w:p w14:paraId="2825514F" w14:textId="619D2766" w:rsidR="00216082" w:rsidRPr="00B055C4" w:rsidRDefault="00B055C4" w:rsidP="00BE4E00">
      <w:pPr>
        <w:spacing w:line="320" w:lineRule="exact"/>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58AC2BCC" wp14:editId="398D4AEB">
                <wp:simplePos x="0" y="0"/>
                <wp:positionH relativeFrom="column">
                  <wp:posOffset>1547495</wp:posOffset>
                </wp:positionH>
                <wp:positionV relativeFrom="paragraph">
                  <wp:posOffset>22225</wp:posOffset>
                </wp:positionV>
                <wp:extent cx="894080" cy="8229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4080" cy="822960"/>
                        </a:xfrm>
                        <a:prstGeom prst="rect">
                          <a:avLst/>
                        </a:prstGeom>
                        <a:noFill/>
                        <a:ln w="6350">
                          <a:noFill/>
                        </a:ln>
                      </wps:spPr>
                      <wps:txbx>
                        <w:txbxContent>
                          <w:p w14:paraId="018793A4" w14:textId="686711AD" w:rsidR="00B055C4" w:rsidRDefault="00B055C4">
                            <w:r>
                              <w:rPr>
                                <w:noProof/>
                              </w:rPr>
                              <w:drawing>
                                <wp:inline distT="0" distB="0" distL="0" distR="0" wp14:anchorId="551DFC87" wp14:editId="7A6DA958">
                                  <wp:extent cx="629920" cy="629920"/>
                                  <wp:effectExtent l="0" t="0" r="5080" b="5080"/>
                                  <wp:docPr id="4" name="図 4" descr="Macintosh HD:Users:imai:Downloads:QR_439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i:Downloads:QR_4393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AC2BCC" id="_x0000_t202" coordsize="21600,21600" o:spt="202" path="m,l,21600r21600,l21600,xe">
                <v:stroke joinstyle="miter"/>
                <v:path gradientshapeok="t" o:connecttype="rect"/>
              </v:shapetype>
              <v:shape id="テキスト ボックス 1" o:spid="_x0000_s1026" type="#_x0000_t202" style="position:absolute;left:0;text-align:left;margin-left:121.85pt;margin-top:1.75pt;width:70.4pt;height:6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ibfSgIAAGEEAAAOAAAAZHJzL2Uyb0RvYy54bWysVM2O2jAQvlfqO1i+lwTKUogIK7orqkpo&#13;&#10;dyW22rNxHBIp8bi2IaFHkKo+RF+h6rnPkxfp2Aks2vZU9eLMeP6/b5zpdV0WZCe0yUHGtN8LKRGS&#13;&#10;Q5LLTUw/PS7ejCkxlsmEFSBFTPfC0OvZ61fTSkViABkUidAEk0gTVSqmmbUqCgLDM1Ey0wMlJBpT&#13;&#10;0CWzqOpNkGhWYfayCAZhOAoq0InSwIUxeHvbGunM509Twe19mhphSRFT7M36U/tz7c5gNmXRRjOV&#13;&#10;5bxrg/1DFyXLJRY9p7pllpGtzv9IVeZcg4HU9jiUAaRpzoWfAafphy+mWWVMCT8LgmPUGSbz/9Ly&#13;&#10;u92DJnmC3FEiWYkUNcevzeFHc/jVHL+R5vi9OR6bw0/USd/BVSkTYdRKYZyt30PtQrt7g5cOhTrV&#13;&#10;pfvifATtCPz+DLaoLeF4OZ4MwzFaOJrGg8Fk5MkInoOVNvaDgJI4IaYaufQQs93SWCyIricXV0vC&#13;&#10;Ii8Kz2chSRXT0dur0AecLRhRSAx0I7StOsnW67rrfw3JHsfS0O6JUXyRY/ElM/aBaVwM7BeX3d7j&#13;&#10;kRaARaCTKMlAf/nbvfNHvtBKSYWLFlPzecu0oKT4KJHJSX84dJvpleHVuwEq+tKyvrTIbXkDuMvI&#13;&#10;FnbnRedvi5OYaiif8E3MXVU0McmxdkztSbyx7frjm+JiPvdOuIuK2aVcKe5SOzgdtI/1E9Oqw98i&#13;&#10;cXdwWkkWvaCh9W2JmG8tpLnnyAHcotrhjnvsqevenHsol7r3ev4zzH4DAAD//wMAUEsDBBQABgAI&#13;&#10;AAAAIQBwTO964wAAAA4BAAAPAAAAZHJzL2Rvd25yZXYueG1sTE/LTsMwELwj8Q/WInGjTuMWojRO&#13;&#10;VQVVSAgOLb1w28RuEuFHiN028PUsJ7isdjWz8yjWkzXsrMfQeydhPkuAadd41btWwuFte5cBCxGd&#13;&#10;QuOdlvClA6zL66sCc+UvbqfP+9gyEnEhRwldjEPOeWg6bTHM/KAdYUc/Wox0ji1XI15I3BqeJsk9&#13;&#10;t9g7cuhw0FWnm4/9yUp4rravuKtTm32b6unluBk+D+9LKW9vpscVjc0KWNRT/PuA3w6UH0oKVvuT&#13;&#10;U4EZCelCPBBVglgCI1xkC1pqIgoxB14W/H+N8gcAAP//AwBQSwECLQAUAAYACAAAACEAtoM4kv4A&#13;&#10;AADhAQAAEwAAAAAAAAAAAAAAAAAAAAAAW0NvbnRlbnRfVHlwZXNdLnhtbFBLAQItABQABgAIAAAA&#13;&#10;IQA4/SH/1gAAAJQBAAALAAAAAAAAAAAAAAAAAC8BAABfcmVscy8ucmVsc1BLAQItABQABgAIAAAA&#13;&#10;IQDP1ibfSgIAAGEEAAAOAAAAAAAAAAAAAAAAAC4CAABkcnMvZTJvRG9jLnhtbFBLAQItABQABgAI&#13;&#10;AAAAIQBwTO964wAAAA4BAAAPAAAAAAAAAAAAAAAAAKQEAABkcnMvZG93bnJldi54bWxQSwUGAAAA&#13;&#10;AAQABADzAAAAtAUAAAAA&#13;&#10;" filled="f" stroked="f" strokeweight=".5pt">
                <v:textbox>
                  <w:txbxContent>
                    <w:p w14:paraId="018793A4" w14:textId="686711AD" w:rsidR="00B055C4" w:rsidRDefault="00B055C4">
                      <w:r>
                        <w:rPr>
                          <w:noProof/>
                        </w:rPr>
                        <w:drawing>
                          <wp:inline distT="0" distB="0" distL="0" distR="0" wp14:anchorId="551DFC87" wp14:editId="7A6DA958">
                            <wp:extent cx="629920" cy="629920"/>
                            <wp:effectExtent l="0" t="0" r="5080" b="5080"/>
                            <wp:docPr id="4" name="図 4" descr="Macintosh HD:Users:imai:Downloads:QR_439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i:Downloads:QR_4393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p>
                  </w:txbxContent>
                </v:textbox>
              </v:shape>
            </w:pict>
          </mc:Fallback>
        </mc:AlternateContent>
      </w:r>
    </w:p>
    <w:p w14:paraId="1E60130E" w14:textId="5927A977" w:rsidR="007C12B6" w:rsidRPr="00A417DA" w:rsidRDefault="00645B34" w:rsidP="00BE4E00">
      <w:pPr>
        <w:spacing w:line="320" w:lineRule="exact"/>
      </w:pPr>
      <w:r>
        <w:rPr>
          <w:rFonts w:hint="eastAsia"/>
          <w:noProof/>
          <w:sz w:val="20"/>
          <w:szCs w:val="20"/>
        </w:rPr>
        <mc:AlternateContent>
          <mc:Choice Requires="wps">
            <w:drawing>
              <wp:anchor distT="0" distB="0" distL="114300" distR="114300" simplePos="0" relativeHeight="251665408" behindDoc="1" locked="0" layoutInCell="1" allowOverlap="1" wp14:anchorId="590F8C4F" wp14:editId="4765A726">
                <wp:simplePos x="0" y="0"/>
                <wp:positionH relativeFrom="column">
                  <wp:posOffset>1689735</wp:posOffset>
                </wp:positionH>
                <wp:positionV relativeFrom="paragraph">
                  <wp:posOffset>21590</wp:posOffset>
                </wp:positionV>
                <wp:extent cx="615315" cy="599440"/>
                <wp:effectExtent l="0" t="0" r="0" b="10160"/>
                <wp:wrapNone/>
                <wp:docPr id="5" name="テキスト 5"/>
                <wp:cNvGraphicFramePr/>
                <a:graphic xmlns:a="http://schemas.openxmlformats.org/drawingml/2006/main">
                  <a:graphicData uri="http://schemas.microsoft.com/office/word/2010/wordprocessingShape">
                    <wps:wsp>
                      <wps:cNvSpPr txBox="1"/>
                      <wps:spPr>
                        <a:xfrm>
                          <a:off x="0" y="0"/>
                          <a:ext cx="615315" cy="599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E2C088" w14:textId="0CD1D1B7" w:rsidR="00576FE3" w:rsidRDefault="00576FE3" w:rsidP="00645B3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0F8C4F" id="テキスト 5" o:spid="_x0000_s1027" type="#_x0000_t202" style="position:absolute;left:0;text-align:left;margin-left:133.05pt;margin-top:1.7pt;width:48.45pt;height:47.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TtphwIAAGEFAAAOAAAAZHJzL2Uyb0RvYy54bWysVM1OGzEQvlfqO1i+l00ooSVig1IQVSUE&#13;&#10;qFBxdrw2WdX2WPaQ3fQIEurL9AH6PHmRjr2bkNJeqHrZHc//fPNzeNRawxYqxBpcyYc7A86Uk1DV&#13;&#10;7rbkX65P37znLKJwlTDgVMmXKvKjyetXh40fq12Yg6lUYOTExXHjSz5H9OOiiHKurIg74JUjoYZg&#13;&#10;BdIz3BZVEA15t6bYHQz2iwZC5QNIFSNxTzohn2T/WiuJF1pHhcyUnHLD/A35O0vfYnIoxrdB+Hkt&#13;&#10;+zTEP2RhRe0o6MbViUDB7kL9hytbywARNO5IsAVoXUuVa6BqhoNn1VzNhVe5FgIn+g1M8f+5leeL&#13;&#10;y8DqquQjzpyw1KLVw+Pq/sfq/ufq4TsbJYQaH8ekeOVJFdsP0FKn1/xIzFR4q4NNfyqJkZywXm7w&#13;&#10;VS0yScz94ejtkOJIEo0ODvb2Mv7Fk7EPET8qsCwRJQ/UvoyqWJxFpERIda2SYjk4rY3JLTTuNwYp&#13;&#10;dhyVZ6C3TnV0+WYKl0YlK+M+K00Y5LQTI0+fOjaBLQTNjZBSOcwVZ7+knbQ0xX6JYa+fTLusXmK8&#13;&#10;sciRweHG2NYOQkbpWdrV13XKutMn/LbqTiS2szY3f9POGVRL6nKAblOil6c19eJMRLwUgVaDGkvr&#13;&#10;jhf00QaakkNPcTaH8O1v/KRPE0tSzhpatZI7ugWcmU+OJvlgmOaAYX7sjd7t0iNsS2bbEndnj4F6&#13;&#10;MqSz4mUmkz6aNakD2Bu6CdMUk0TCSYpcclyTx9itP90UqabTrES76AWeuSsvk+uEcZqz6/ZGBN8P&#13;&#10;I9IUn8N6JcX42Ux2usky+ukd0mTmgU0od5j26NMe5znub046FNvvrPV0GSe/AAAA//8DAFBLAwQU&#13;&#10;AAYACAAAACEAI0PQSOEAAAANAQAADwAAAGRycy9kb3ducmV2LnhtbEyPzU7DMBCE70i8g7VI3Kjz&#13;&#10;U0KaZlOhFs6UwgO4sUlC4nUUu23g6VlOcFlpNbOz85Wb2Q7ibCbfOUKIFxEIQ7XTHTUI72/PdzkI&#13;&#10;HxRpNTgyCF/Gw6a6vipVod2FXs35EBrBIeQLhdCGMBZS+ro1VvmFGw2x9uEmqwKvUyP1pC4cbgeZ&#13;&#10;RFEmreqIP7RqNNvW1P3hZBHyyL70/SrZe7v8ju/b7c49jZ+Itzfzbs3jcQ0imDn8XcAvA/eHiosd&#13;&#10;3Ym0FwNCkmUxWxHSJQjW0yxlwCPC6iEHWZXyP0X1AwAA//8DAFBLAQItABQABgAIAAAAIQC2gziS&#13;&#10;/gAAAOEBAAATAAAAAAAAAAAAAAAAAAAAAABbQ29udGVudF9UeXBlc10ueG1sUEsBAi0AFAAGAAgA&#13;&#10;AAAhADj9If/WAAAAlAEAAAsAAAAAAAAAAAAAAAAALwEAAF9yZWxzLy5yZWxzUEsBAi0AFAAGAAgA&#13;&#10;AAAhALDdO2mHAgAAYQUAAA4AAAAAAAAAAAAAAAAALgIAAGRycy9lMm9Eb2MueG1sUEsBAi0AFAAG&#13;&#10;AAgAAAAhACND0EjhAAAADQEAAA8AAAAAAAAAAAAAAAAA4QQAAGRycy9kb3ducmV2LnhtbFBLBQYA&#13;&#10;AAAABAAEAPMAAADvBQAAAAA=&#13;&#10;" filled="f" stroked="f">
                <v:textbox style="mso-fit-shape-to-text:t">
                  <w:txbxContent>
                    <w:p w14:paraId="13E2C088" w14:textId="0CD1D1B7" w:rsidR="00576FE3" w:rsidRDefault="00576FE3" w:rsidP="00645B34"/>
                  </w:txbxContent>
                </v:textbox>
              </v:shape>
            </w:pict>
          </mc:Fallback>
        </mc:AlternateContent>
      </w:r>
    </w:p>
    <w:p w14:paraId="2D7075CA" w14:textId="288F5136" w:rsidR="00C851BE" w:rsidRPr="00BA322C" w:rsidRDefault="00C851BE" w:rsidP="007C12B6">
      <w:pPr>
        <w:spacing w:line="320" w:lineRule="exact"/>
        <w:rPr>
          <w:rFonts w:asciiTheme="majorEastAsia" w:eastAsiaTheme="majorEastAsia" w:hAnsiTheme="majorEastAsia"/>
          <w:noProof/>
          <w:sz w:val="20"/>
          <w:szCs w:val="20"/>
        </w:rPr>
      </w:pPr>
      <w:r w:rsidRPr="00BA322C">
        <w:rPr>
          <w:rFonts w:asciiTheme="majorEastAsia" w:eastAsiaTheme="majorEastAsia" w:hAnsiTheme="majorEastAsia"/>
          <w:noProof/>
          <w:sz w:val="20"/>
          <w:szCs w:val="20"/>
        </w:rPr>
        <w:t xml:space="preserve"> </w:t>
      </w:r>
      <w:r w:rsidRPr="00BA322C">
        <w:rPr>
          <w:rFonts w:asciiTheme="majorEastAsia" w:eastAsiaTheme="majorEastAsia" w:hAnsiTheme="majorEastAsia" w:hint="eastAsia"/>
          <w:noProof/>
          <w:sz w:val="20"/>
          <w:szCs w:val="20"/>
        </w:rPr>
        <w:t>自宅学習支援コンテンツ</w:t>
      </w:r>
    </w:p>
    <w:p w14:paraId="5B74B53E" w14:textId="3B45D696" w:rsidR="00D974C7" w:rsidRPr="007C12B6" w:rsidRDefault="007E22F3" w:rsidP="00207390">
      <w:pPr>
        <w:widowControl/>
        <w:jc w:val="left"/>
        <w:rPr>
          <w:noProof/>
          <w:sz w:val="20"/>
          <w:szCs w:val="20"/>
        </w:rPr>
      </w:pPr>
      <w:r>
        <w:rPr>
          <w:rFonts w:hint="eastAsia"/>
          <w:noProof/>
          <w:sz w:val="20"/>
          <w:szCs w:val="20"/>
        </w:rPr>
        <w:tab/>
      </w:r>
      <w:r>
        <w:rPr>
          <w:rFonts w:hint="eastAsia"/>
          <w:noProof/>
          <w:sz w:val="20"/>
          <w:szCs w:val="20"/>
        </w:rPr>
        <w:tab/>
      </w:r>
      <w:r>
        <w:rPr>
          <w:rFonts w:hint="eastAsia"/>
          <w:noProof/>
          <w:sz w:val="20"/>
          <w:szCs w:val="20"/>
        </w:rPr>
        <w:tab/>
      </w:r>
      <w:r>
        <w:rPr>
          <w:rFonts w:hint="eastAsia"/>
          <w:noProof/>
          <w:sz w:val="20"/>
          <w:szCs w:val="20"/>
        </w:rPr>
        <w:tab/>
      </w:r>
      <w:r>
        <w:rPr>
          <w:rFonts w:hint="eastAsia"/>
          <w:noProof/>
          <w:sz w:val="20"/>
          <w:szCs w:val="20"/>
        </w:rPr>
        <w:tab/>
      </w:r>
      <w:r>
        <w:rPr>
          <w:rFonts w:hint="eastAsia"/>
          <w:noProof/>
          <w:sz w:val="20"/>
          <w:szCs w:val="20"/>
        </w:rPr>
        <w:tab/>
      </w:r>
    </w:p>
    <w:p w14:paraId="760F5182" w14:textId="77777777" w:rsidR="00207390" w:rsidRDefault="00207390">
      <w:r>
        <w:br w:type="page"/>
      </w:r>
    </w:p>
    <w:tbl>
      <w:tblPr>
        <w:tblStyle w:val="a3"/>
        <w:tblW w:w="0" w:type="auto"/>
        <w:tblLook w:val="04A0" w:firstRow="1" w:lastRow="0" w:firstColumn="1" w:lastColumn="0" w:noHBand="0" w:noVBand="1"/>
      </w:tblPr>
      <w:tblGrid>
        <w:gridCol w:w="2405"/>
        <w:gridCol w:w="709"/>
        <w:gridCol w:w="5518"/>
        <w:gridCol w:w="10"/>
        <w:gridCol w:w="933"/>
        <w:gridCol w:w="59"/>
        <w:gridCol w:w="1134"/>
        <w:gridCol w:w="3261"/>
        <w:gridCol w:w="49"/>
        <w:gridCol w:w="938"/>
      </w:tblGrid>
      <w:tr w:rsidR="00715AF6" w:rsidRPr="00AB6280" w14:paraId="138A3860" w14:textId="46890AE3" w:rsidTr="00A643AC">
        <w:trPr>
          <w:trHeight w:val="699"/>
        </w:trPr>
        <w:tc>
          <w:tcPr>
            <w:tcW w:w="2405" w:type="dxa"/>
            <w:shd w:val="clear" w:color="auto" w:fill="D9D9D9" w:themeFill="background1" w:themeFillShade="D9"/>
            <w:vAlign w:val="center"/>
          </w:tcPr>
          <w:p w14:paraId="067AB805" w14:textId="2D93C90E" w:rsidR="00715AF6" w:rsidRPr="002C01FB" w:rsidRDefault="00715AF6" w:rsidP="00B51B58">
            <w:pPr>
              <w:jc w:val="center"/>
              <w:rPr>
                <w:rFonts w:asciiTheme="majorEastAsia" w:eastAsiaTheme="majorEastAsia" w:hAnsiTheme="majorEastAsia"/>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9" w:type="dxa"/>
            <w:shd w:val="clear" w:color="auto" w:fill="D9D9D9" w:themeFill="background1" w:themeFillShade="D9"/>
            <w:vAlign w:val="center"/>
          </w:tcPr>
          <w:p w14:paraId="7752797B" w14:textId="34896F17" w:rsidR="00715AF6" w:rsidRPr="00A643AC" w:rsidRDefault="00715AF6" w:rsidP="00A643AC">
            <w:pPr>
              <w:jc w:val="center"/>
              <w:rPr>
                <w:rFonts w:asciiTheme="majorEastAsia" w:eastAsiaTheme="majorEastAsia" w:hAnsiTheme="majorEastAsia"/>
                <w:sz w:val="20"/>
                <w:szCs w:val="20"/>
              </w:rPr>
            </w:pPr>
            <w:r w:rsidRPr="002C01FB">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50884F18" w14:textId="439C0230" w:rsidR="00715AF6" w:rsidRDefault="00715AF6" w:rsidP="00B51B58">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7A6B488D" w14:textId="145308E1" w:rsidR="00715AF6" w:rsidRPr="004C7E0E" w:rsidRDefault="00715AF6" w:rsidP="00B51B58">
            <w:pPr>
              <w:widowControl/>
              <w:jc w:val="center"/>
              <w:rPr>
                <w:rFonts w:asciiTheme="majorEastAsia" w:eastAsiaTheme="majorEastAsia" w:hAnsiTheme="majorEastAsia"/>
              </w:rPr>
            </w:pPr>
            <w:r w:rsidRPr="004C7E0E">
              <w:rPr>
                <w:rFonts w:asciiTheme="majorEastAsia" w:eastAsiaTheme="majorEastAsia" w:hAnsiTheme="majorEastAsia"/>
                <w:color w:val="000000"/>
              </w:rPr>
              <w:t>考えられる教材・学習活動</w:t>
            </w:r>
          </w:p>
        </w:tc>
        <w:tc>
          <w:tcPr>
            <w:tcW w:w="943" w:type="dxa"/>
            <w:gridSpan w:val="2"/>
            <w:shd w:val="clear" w:color="auto" w:fill="D9D9D9" w:themeFill="background1" w:themeFillShade="D9"/>
            <w:vAlign w:val="center"/>
          </w:tcPr>
          <w:p w14:paraId="60BF97B6" w14:textId="77777777" w:rsidR="00715AF6" w:rsidRDefault="00715AF6" w:rsidP="00715AF6">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CADC678" w14:textId="4CFB5383" w:rsidR="00715AF6" w:rsidRPr="00B51B58" w:rsidRDefault="00715AF6" w:rsidP="00715AF6">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配当時数</w:t>
            </w:r>
          </w:p>
        </w:tc>
        <w:tc>
          <w:tcPr>
            <w:tcW w:w="1193" w:type="dxa"/>
            <w:gridSpan w:val="2"/>
            <w:shd w:val="clear" w:color="auto" w:fill="D9D9D9" w:themeFill="background1" w:themeFillShade="D9"/>
            <w:vAlign w:val="center"/>
          </w:tcPr>
          <w:p w14:paraId="1F122CA7" w14:textId="77777777" w:rsidR="00715AF6" w:rsidRDefault="00715AF6" w:rsidP="00715AF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38ACF260" w14:textId="77777777" w:rsidR="00715AF6" w:rsidRDefault="00715AF6" w:rsidP="00715AF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15557237" w14:textId="1747CDC0" w:rsidR="00715AF6" w:rsidRPr="00715AF6" w:rsidRDefault="00715AF6" w:rsidP="00715AF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必要な時数</w:t>
            </w:r>
          </w:p>
        </w:tc>
        <w:tc>
          <w:tcPr>
            <w:tcW w:w="3310" w:type="dxa"/>
            <w:gridSpan w:val="2"/>
            <w:shd w:val="clear" w:color="auto" w:fill="D9D9D9" w:themeFill="background1" w:themeFillShade="D9"/>
            <w:vAlign w:val="center"/>
          </w:tcPr>
          <w:p w14:paraId="00CB550B" w14:textId="2988DB47" w:rsidR="00715AF6" w:rsidRPr="002C01FB" w:rsidRDefault="00775117" w:rsidP="007B29B4">
            <w:pPr>
              <w:jc w:val="center"/>
              <w:rPr>
                <w:rFonts w:asciiTheme="majorEastAsia" w:eastAsiaTheme="majorEastAsia" w:hAnsiTheme="majorEastAsia"/>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38" w:type="dxa"/>
            <w:shd w:val="clear" w:color="auto" w:fill="D9D9D9" w:themeFill="background1" w:themeFillShade="D9"/>
            <w:vAlign w:val="center"/>
          </w:tcPr>
          <w:p w14:paraId="03F324E1" w14:textId="77777777" w:rsidR="00715AF6" w:rsidRDefault="00715AF6" w:rsidP="00B51B58">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12738B9F" w14:textId="312C1A21" w:rsidR="00715AF6" w:rsidRPr="00B51B58" w:rsidRDefault="00715AF6" w:rsidP="00B51B58">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配当時数</w:t>
            </w:r>
          </w:p>
        </w:tc>
      </w:tr>
      <w:tr w:rsidR="00715AF6" w:rsidRPr="00D02A6C" w14:paraId="75845520" w14:textId="75C00E7A" w:rsidTr="00EB7D6E">
        <w:trPr>
          <w:trHeight w:val="3240"/>
        </w:trPr>
        <w:tc>
          <w:tcPr>
            <w:tcW w:w="2405" w:type="dxa"/>
          </w:tcPr>
          <w:p w14:paraId="281B4171" w14:textId="4B405B2C" w:rsidR="00715AF6" w:rsidRPr="00C06643" w:rsidRDefault="00715AF6" w:rsidP="00B51B58">
            <w:pPr>
              <w:rPr>
                <w:rFonts w:asciiTheme="majorEastAsia" w:eastAsiaTheme="majorEastAsia" w:hAnsiTheme="majorEastAsia"/>
                <w:sz w:val="20"/>
                <w:szCs w:val="20"/>
              </w:rPr>
            </w:pPr>
            <w:r>
              <w:rPr>
                <w:rFonts w:asciiTheme="majorEastAsia" w:eastAsiaTheme="majorEastAsia" w:hAnsiTheme="majorEastAsia" w:hint="eastAsia"/>
                <w:sz w:val="20"/>
                <w:szCs w:val="20"/>
              </w:rPr>
              <w:t>新</w:t>
            </w:r>
            <w:r w:rsidRPr="00C06643">
              <w:rPr>
                <w:rFonts w:asciiTheme="majorEastAsia" w:eastAsiaTheme="majorEastAsia" w:hAnsiTheme="majorEastAsia" w:hint="eastAsia"/>
                <w:sz w:val="20"/>
                <w:szCs w:val="20"/>
              </w:rPr>
              <w:t>しい仲間とともに、明るい歌声を響かせよう【歌唱】</w:t>
            </w:r>
          </w:p>
        </w:tc>
        <w:tc>
          <w:tcPr>
            <w:tcW w:w="709" w:type="dxa"/>
            <w:vAlign w:val="center"/>
          </w:tcPr>
          <w:p w14:paraId="38AA5E79" w14:textId="7380D7A6" w:rsidR="00715AF6" w:rsidRPr="00EB7D6E" w:rsidRDefault="00715AF6" w:rsidP="00B51B58">
            <w:pPr>
              <w:jc w:val="center"/>
              <w:rPr>
                <w:rFonts w:asciiTheme="minorEastAsia" w:hAnsiTheme="minorEastAsia"/>
              </w:rPr>
            </w:pPr>
            <w:r w:rsidRPr="00EB7D6E">
              <w:rPr>
                <w:rFonts w:asciiTheme="minorEastAsia" w:hAnsiTheme="minorEastAsia" w:hint="eastAsia"/>
              </w:rPr>
              <w:t>３</w:t>
            </w:r>
          </w:p>
        </w:tc>
        <w:tc>
          <w:tcPr>
            <w:tcW w:w="5518" w:type="dxa"/>
          </w:tcPr>
          <w:p w14:paraId="0168806A" w14:textId="6AF922A7" w:rsidR="00715AF6" w:rsidRDefault="00715AF6" w:rsidP="00B51B58">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We’ll Find The Way</w:t>
            </w:r>
            <w:r>
              <w:rPr>
                <w:rFonts w:asciiTheme="majorEastAsia" w:eastAsiaTheme="majorEastAsia" w:hAnsiTheme="majorEastAsia" w:hint="eastAsia"/>
                <w:sz w:val="20"/>
                <w:szCs w:val="20"/>
              </w:rPr>
              <w:t>」（</w:t>
            </w:r>
            <w:r>
              <w:rPr>
                <w:rFonts w:asciiTheme="majorEastAsia" w:eastAsiaTheme="majorEastAsia" w:hAnsiTheme="majorEastAsia"/>
                <w:sz w:val="20"/>
                <w:szCs w:val="20"/>
              </w:rPr>
              <w:t>p.4</w:t>
            </w:r>
            <w:r>
              <w:rPr>
                <w:rFonts w:asciiTheme="majorEastAsia" w:eastAsiaTheme="majorEastAsia" w:hAnsiTheme="majorEastAsia" w:hint="eastAsia"/>
                <w:sz w:val="20"/>
                <w:szCs w:val="20"/>
              </w:rPr>
              <w:t>）</w:t>
            </w:r>
          </w:p>
          <w:p w14:paraId="7740EBB1" w14:textId="7CF23A50" w:rsidR="00715AF6"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言葉の持つ語感や</w:t>
            </w:r>
            <w:r w:rsidR="001D30A3">
              <w:rPr>
                <w:rFonts w:asciiTheme="minorEastAsia" w:hAnsiTheme="minorEastAsia" w:hint="eastAsia"/>
                <w:sz w:val="20"/>
                <w:szCs w:val="20"/>
              </w:rPr>
              <w:t>、</w:t>
            </w:r>
            <w:r>
              <w:rPr>
                <w:rFonts w:asciiTheme="minorEastAsia" w:hAnsiTheme="minorEastAsia" w:hint="eastAsia"/>
                <w:sz w:val="20"/>
                <w:szCs w:val="20"/>
              </w:rPr>
              <w:t>歌詞にこめられた思いを感じ取りながら歌詞を音読する。</w:t>
            </w:r>
          </w:p>
          <w:p w14:paraId="4247F08E" w14:textId="77777777" w:rsidR="00715AF6" w:rsidRPr="00BE103E"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音源を聴きながら、拍にのって歌う。</w:t>
            </w:r>
          </w:p>
          <w:p w14:paraId="5CE44A88" w14:textId="77777777" w:rsidR="00715AF6" w:rsidRDefault="00715AF6" w:rsidP="00B51B58">
            <w:pPr>
              <w:spacing w:line="360" w:lineRule="exact"/>
              <w:rPr>
                <w:rFonts w:asciiTheme="minorEastAsia" w:hAnsiTheme="minorEastAsia"/>
                <w:sz w:val="20"/>
                <w:szCs w:val="20"/>
              </w:rPr>
            </w:pPr>
            <w:r>
              <w:rPr>
                <w:rFonts w:asciiTheme="majorEastAsia" w:eastAsiaTheme="majorEastAsia" w:hAnsiTheme="majorEastAsia"/>
                <w:sz w:val="20"/>
                <w:szCs w:val="20"/>
              </w:rPr>
              <w:t xml:space="preserve">My </w:t>
            </w:r>
            <w:proofErr w:type="gramStart"/>
            <w:r>
              <w:rPr>
                <w:rFonts w:asciiTheme="majorEastAsia" w:eastAsiaTheme="majorEastAsia" w:hAnsiTheme="majorEastAsia"/>
                <w:sz w:val="20"/>
                <w:szCs w:val="20"/>
              </w:rPr>
              <w:t>Voice!</w:t>
            </w:r>
            <w:r>
              <w:rPr>
                <w:rFonts w:asciiTheme="majorEastAsia" w:eastAsiaTheme="majorEastAsia" w:hAnsiTheme="majorEastAsia" w:hint="eastAsia"/>
                <w:sz w:val="20"/>
                <w:szCs w:val="20"/>
              </w:rPr>
              <w:t>（</w:t>
            </w:r>
            <w:proofErr w:type="gramEnd"/>
            <w:r>
              <w:rPr>
                <w:rFonts w:asciiTheme="majorEastAsia" w:eastAsiaTheme="majorEastAsia" w:hAnsiTheme="majorEastAsia"/>
                <w:sz w:val="20"/>
                <w:szCs w:val="20"/>
              </w:rPr>
              <w:t>p.8</w:t>
            </w:r>
            <w:r>
              <w:rPr>
                <w:rFonts w:asciiTheme="majorEastAsia" w:eastAsiaTheme="majorEastAsia" w:hAnsiTheme="majorEastAsia" w:hint="eastAsia"/>
                <w:sz w:val="20"/>
                <w:szCs w:val="20"/>
              </w:rPr>
              <w:t>）</w:t>
            </w:r>
          </w:p>
          <w:p w14:paraId="7AF71A4D" w14:textId="3A1E03AF" w:rsidR="00715AF6" w:rsidRPr="00BE103E" w:rsidRDefault="00715AF6" w:rsidP="00276BD8">
            <w:pPr>
              <w:spacing w:line="360" w:lineRule="exact"/>
              <w:ind w:firstLineChars="50" w:firstLine="100"/>
              <w:rPr>
                <w:rFonts w:asciiTheme="minorEastAsia" w:hAnsiTheme="minorEastAsia"/>
                <w:sz w:val="20"/>
                <w:szCs w:val="20"/>
              </w:rPr>
            </w:pPr>
            <w:r>
              <w:rPr>
                <w:rFonts w:asciiTheme="minorEastAsia" w:hAnsiTheme="minorEastAsia" w:hint="eastAsia"/>
                <w:sz w:val="20"/>
                <w:szCs w:val="20"/>
              </w:rPr>
              <w:t>「響きづくり</w:t>
            </w:r>
            <w:r>
              <w:rPr>
                <w:rFonts w:asciiTheme="minorEastAsia" w:hAnsiTheme="minorEastAsia"/>
                <w:sz w:val="20"/>
                <w:szCs w:val="20"/>
              </w:rPr>
              <w:t>EXERCISE</w:t>
            </w:r>
            <w:r>
              <w:rPr>
                <w:rFonts w:asciiTheme="minorEastAsia" w:hAnsiTheme="minorEastAsia" w:hint="eastAsia"/>
                <w:sz w:val="20"/>
                <w:szCs w:val="20"/>
              </w:rPr>
              <w:t>」を読</w:t>
            </w:r>
            <w:r w:rsidR="00C478C8">
              <w:rPr>
                <w:rFonts w:asciiTheme="minorEastAsia" w:hAnsiTheme="minorEastAsia" w:hint="eastAsia"/>
                <w:sz w:val="20"/>
                <w:szCs w:val="20"/>
              </w:rPr>
              <w:t>んで、声に出しながら「</w:t>
            </w:r>
            <w:r>
              <w:rPr>
                <w:rFonts w:asciiTheme="minorEastAsia" w:hAnsiTheme="minorEastAsia" w:hint="eastAsia"/>
                <w:sz w:val="20"/>
                <w:szCs w:val="20"/>
              </w:rPr>
              <w:t>上のほうに向かって声を出す感じ」と「下のほうに向かって出す感じ」の違いを感じ取</w:t>
            </w:r>
            <w:r w:rsidR="00C478C8">
              <w:rPr>
                <w:rFonts w:asciiTheme="minorEastAsia" w:hAnsiTheme="minorEastAsia" w:hint="eastAsia"/>
                <w:sz w:val="20"/>
                <w:szCs w:val="20"/>
              </w:rPr>
              <w:t>って</w:t>
            </w:r>
            <w:r>
              <w:rPr>
                <w:rFonts w:asciiTheme="minorEastAsia" w:hAnsiTheme="minorEastAsia" w:hint="eastAsia"/>
                <w:sz w:val="20"/>
                <w:szCs w:val="20"/>
              </w:rPr>
              <w:t>比較する。</w:t>
            </w:r>
          </w:p>
        </w:tc>
        <w:tc>
          <w:tcPr>
            <w:tcW w:w="943" w:type="dxa"/>
            <w:gridSpan w:val="2"/>
            <w:vAlign w:val="center"/>
          </w:tcPr>
          <w:p w14:paraId="7DFE3F80" w14:textId="77FBCDD8" w:rsidR="00715AF6" w:rsidRPr="00EB7D6E" w:rsidRDefault="00715AF6" w:rsidP="00B51B58">
            <w:pPr>
              <w:spacing w:line="360" w:lineRule="exact"/>
              <w:jc w:val="center"/>
              <w:rPr>
                <w:rFonts w:asciiTheme="minorEastAsia" w:hAnsiTheme="minorEastAsia"/>
              </w:rPr>
            </w:pPr>
            <w:r w:rsidRPr="00EB7D6E">
              <w:rPr>
                <w:rFonts w:asciiTheme="minorEastAsia" w:hAnsiTheme="minorEastAsia" w:hint="eastAsia"/>
              </w:rPr>
              <w:t>１</w:t>
            </w:r>
          </w:p>
        </w:tc>
        <w:tc>
          <w:tcPr>
            <w:tcW w:w="1193" w:type="dxa"/>
            <w:gridSpan w:val="2"/>
            <w:vAlign w:val="center"/>
          </w:tcPr>
          <w:p w14:paraId="74697F03" w14:textId="643168B5" w:rsidR="00715AF6" w:rsidRPr="00EB7D6E" w:rsidRDefault="00715AF6" w:rsidP="00715AF6">
            <w:pPr>
              <w:spacing w:line="360" w:lineRule="exact"/>
              <w:jc w:val="center"/>
              <w:rPr>
                <w:rFonts w:asciiTheme="minorEastAsia" w:hAnsiTheme="minorEastAsia"/>
              </w:rPr>
            </w:pPr>
            <w:r w:rsidRPr="00EB7D6E">
              <w:rPr>
                <w:rFonts w:asciiTheme="minorEastAsia" w:hAnsiTheme="minorEastAsia" w:hint="eastAsia"/>
              </w:rPr>
              <w:t>２</w:t>
            </w:r>
          </w:p>
        </w:tc>
        <w:tc>
          <w:tcPr>
            <w:tcW w:w="3310" w:type="dxa"/>
            <w:gridSpan w:val="2"/>
          </w:tcPr>
          <w:p w14:paraId="795F22D5" w14:textId="77777777" w:rsidR="00BB0649" w:rsidRDefault="00BB0649" w:rsidP="00B51B58">
            <w:pPr>
              <w:spacing w:line="360" w:lineRule="exact"/>
              <w:rPr>
                <w:rFonts w:asciiTheme="minorEastAsia" w:hAnsiTheme="minorEastAsia"/>
                <w:sz w:val="20"/>
                <w:szCs w:val="20"/>
              </w:rPr>
            </w:pPr>
          </w:p>
          <w:p w14:paraId="74B8EDB6" w14:textId="2015A4C7" w:rsidR="00715AF6" w:rsidRPr="00BE103E" w:rsidRDefault="00715AF6" w:rsidP="00276BD8">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tc>
        <w:tc>
          <w:tcPr>
            <w:tcW w:w="938" w:type="dxa"/>
            <w:vAlign w:val="center"/>
          </w:tcPr>
          <w:p w14:paraId="7CF4E7E7" w14:textId="77777777" w:rsidR="00BC0CBF" w:rsidRPr="00EB7D6E" w:rsidRDefault="00BC0CBF" w:rsidP="00B51B58">
            <w:pPr>
              <w:spacing w:line="360" w:lineRule="exact"/>
              <w:jc w:val="center"/>
              <w:rPr>
                <w:rFonts w:asciiTheme="minorEastAsia" w:hAnsiTheme="minorEastAsia"/>
              </w:rPr>
            </w:pPr>
          </w:p>
          <w:p w14:paraId="63F8559B" w14:textId="5EDA6F83" w:rsidR="00715AF6" w:rsidRPr="00EB7D6E" w:rsidRDefault="00715AF6" w:rsidP="00B51B58">
            <w:pPr>
              <w:spacing w:line="360" w:lineRule="exact"/>
              <w:jc w:val="center"/>
              <w:rPr>
                <w:rFonts w:asciiTheme="minorEastAsia" w:hAnsiTheme="minorEastAsia"/>
              </w:rPr>
            </w:pPr>
            <w:r w:rsidRPr="00EB7D6E">
              <w:rPr>
                <w:rFonts w:asciiTheme="minorEastAsia" w:hAnsiTheme="minorEastAsia" w:hint="eastAsia"/>
              </w:rPr>
              <w:t>２</w:t>
            </w:r>
          </w:p>
        </w:tc>
      </w:tr>
      <w:tr w:rsidR="00715AF6" w:rsidRPr="00D02A6C" w14:paraId="1E50051B" w14:textId="48F8FBBE" w:rsidTr="00EB7D6E">
        <w:trPr>
          <w:trHeight w:val="5040"/>
        </w:trPr>
        <w:tc>
          <w:tcPr>
            <w:tcW w:w="2405" w:type="dxa"/>
          </w:tcPr>
          <w:p w14:paraId="508C1B2C" w14:textId="1B5EAE99" w:rsidR="00715AF6" w:rsidRDefault="00715AF6" w:rsidP="00B51B58">
            <w:pPr>
              <w:rPr>
                <w:rFonts w:asciiTheme="majorEastAsia" w:eastAsiaTheme="majorEastAsia" w:hAnsiTheme="majorEastAsia"/>
                <w:sz w:val="20"/>
                <w:szCs w:val="20"/>
              </w:rPr>
            </w:pPr>
            <w:r>
              <w:rPr>
                <w:rFonts w:asciiTheme="majorEastAsia" w:eastAsiaTheme="majorEastAsia" w:hAnsiTheme="majorEastAsia" w:hint="eastAsia"/>
                <w:sz w:val="20"/>
                <w:szCs w:val="20"/>
              </w:rPr>
              <w:t>曲の構成を感じ取って、表現を工夫しよう【歌唱】</w:t>
            </w:r>
          </w:p>
        </w:tc>
        <w:tc>
          <w:tcPr>
            <w:tcW w:w="709" w:type="dxa"/>
            <w:vAlign w:val="center"/>
          </w:tcPr>
          <w:p w14:paraId="29FB45C5" w14:textId="7794BC66" w:rsidR="00715AF6" w:rsidRPr="00EB7D6E" w:rsidRDefault="00715AF6" w:rsidP="00B51B58">
            <w:pPr>
              <w:jc w:val="center"/>
            </w:pPr>
            <w:r w:rsidRPr="00EB7D6E">
              <w:rPr>
                <w:rFonts w:hint="eastAsia"/>
              </w:rPr>
              <w:t>５</w:t>
            </w:r>
          </w:p>
        </w:tc>
        <w:tc>
          <w:tcPr>
            <w:tcW w:w="5518" w:type="dxa"/>
          </w:tcPr>
          <w:p w14:paraId="4A5541BD" w14:textId="0A59ABB7" w:rsidR="00715AF6" w:rsidRDefault="00715AF6" w:rsidP="00B51B58">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「主人は冷たい土の中に」（</w:t>
            </w:r>
            <w:r>
              <w:rPr>
                <w:rFonts w:asciiTheme="majorEastAsia" w:eastAsiaTheme="majorEastAsia" w:hAnsiTheme="majorEastAsia"/>
                <w:sz w:val="20"/>
                <w:szCs w:val="20"/>
              </w:rPr>
              <w:t>p</w:t>
            </w:r>
            <w:r w:rsidR="006E688E">
              <w:rPr>
                <w:rFonts w:asciiTheme="majorEastAsia" w:eastAsiaTheme="majorEastAsia" w:hAnsiTheme="majorEastAsia"/>
                <w:sz w:val="20"/>
                <w:szCs w:val="20"/>
              </w:rPr>
              <w:t>.</w:t>
            </w:r>
            <w:r>
              <w:rPr>
                <w:rFonts w:asciiTheme="majorEastAsia" w:eastAsiaTheme="majorEastAsia" w:hAnsiTheme="majorEastAsia"/>
                <w:sz w:val="20"/>
                <w:szCs w:val="20"/>
              </w:rPr>
              <w:t>10</w:t>
            </w:r>
            <w:r>
              <w:rPr>
                <w:rFonts w:asciiTheme="majorEastAsia" w:eastAsiaTheme="majorEastAsia" w:hAnsiTheme="majorEastAsia" w:hint="eastAsia"/>
                <w:sz w:val="20"/>
                <w:szCs w:val="20"/>
              </w:rPr>
              <w:t>）</w:t>
            </w:r>
          </w:p>
          <w:p w14:paraId="0FD7F9AC" w14:textId="2AD50CB5" w:rsidR="00715AF6"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音源を聴き、曲の構成を確認する。</w:t>
            </w:r>
          </w:p>
          <w:p w14:paraId="7276FD08" w14:textId="095A533A" w:rsidR="00715AF6"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p</w:t>
            </w:r>
            <w:r>
              <w:rPr>
                <w:rFonts w:asciiTheme="minorEastAsia" w:hAnsiTheme="minorEastAsia"/>
                <w:sz w:val="20"/>
                <w:szCs w:val="20"/>
              </w:rPr>
              <w:t>.12</w:t>
            </w:r>
            <w:r>
              <w:rPr>
                <w:rFonts w:asciiTheme="minorEastAsia" w:hAnsiTheme="minorEastAsia" w:hint="eastAsia"/>
                <w:sz w:val="20"/>
                <w:szCs w:val="20"/>
              </w:rPr>
              <w:t>の「ここが分かれば</w:t>
            </w:r>
            <w:r>
              <w:rPr>
                <w:rFonts w:asciiTheme="minorEastAsia" w:hAnsiTheme="minorEastAsia"/>
                <w:sz w:val="20"/>
                <w:szCs w:val="20"/>
              </w:rPr>
              <w:t>Grade Up!</w:t>
            </w:r>
            <w:r>
              <w:rPr>
                <w:rFonts w:asciiTheme="minorEastAsia" w:hAnsiTheme="minorEastAsia" w:hint="eastAsia"/>
                <w:sz w:val="20"/>
                <w:szCs w:val="20"/>
              </w:rPr>
              <w:t>」に従って、各フレーズのリズムや強弱、</w:t>
            </w:r>
            <w:r w:rsidR="002F5FD4">
              <w:rPr>
                <w:rFonts w:asciiTheme="minorEastAsia" w:hAnsiTheme="minorEastAsia" w:hint="eastAsia"/>
                <w:sz w:val="20"/>
                <w:szCs w:val="20"/>
              </w:rPr>
              <w:t>終わりの</w:t>
            </w:r>
            <w:r>
              <w:rPr>
                <w:rFonts w:asciiTheme="minorEastAsia" w:hAnsiTheme="minorEastAsia" w:hint="eastAsia"/>
                <w:sz w:val="20"/>
                <w:szCs w:val="20"/>
              </w:rPr>
              <w:t>音を確認する。</w:t>
            </w:r>
          </w:p>
          <w:p w14:paraId="01B358B7" w14:textId="1D7CD730" w:rsidR="00715AF6"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p</w:t>
            </w:r>
            <w:r>
              <w:rPr>
                <w:rFonts w:asciiTheme="minorEastAsia" w:hAnsiTheme="minorEastAsia"/>
                <w:sz w:val="20"/>
                <w:szCs w:val="20"/>
              </w:rPr>
              <w:t>.11</w:t>
            </w:r>
            <w:r>
              <w:rPr>
                <w:rFonts w:asciiTheme="minorEastAsia" w:hAnsiTheme="minorEastAsia" w:hint="eastAsia"/>
                <w:sz w:val="20"/>
                <w:szCs w:val="20"/>
              </w:rPr>
              <w:t>の「ハ長調の音階と階名」に従って、ハ長調の音階を五線に書き、音階を階名で歌う。</w:t>
            </w:r>
          </w:p>
          <w:p w14:paraId="59580070" w14:textId="77777777" w:rsidR="00BB0649" w:rsidRPr="00BE103E" w:rsidRDefault="00BB0649" w:rsidP="00B51B58">
            <w:pPr>
              <w:spacing w:line="360" w:lineRule="exact"/>
              <w:rPr>
                <w:rFonts w:asciiTheme="minorEastAsia" w:hAnsiTheme="minorEastAsia"/>
                <w:sz w:val="20"/>
                <w:szCs w:val="20"/>
              </w:rPr>
            </w:pPr>
          </w:p>
          <w:p w14:paraId="52D0A78F" w14:textId="77777777" w:rsidR="00715AF6" w:rsidRDefault="00715AF6" w:rsidP="00B51B58">
            <w:pPr>
              <w:spacing w:line="360" w:lineRule="exact"/>
              <w:rPr>
                <w:rFonts w:asciiTheme="majorEastAsia" w:eastAsiaTheme="majorEastAsia" w:hAnsiTheme="majorEastAsia"/>
                <w:sz w:val="20"/>
                <w:szCs w:val="20"/>
              </w:rPr>
            </w:pPr>
            <w:r>
              <w:rPr>
                <w:rFonts w:asciiTheme="majorEastAsia" w:eastAsiaTheme="majorEastAsia" w:hAnsiTheme="majorEastAsia"/>
                <w:sz w:val="20"/>
                <w:szCs w:val="20"/>
              </w:rPr>
              <w:t>RHYTHM GAME（</w:t>
            </w:r>
            <w:r>
              <w:rPr>
                <w:rFonts w:asciiTheme="majorEastAsia" w:eastAsiaTheme="majorEastAsia" w:hAnsiTheme="majorEastAsia" w:hint="eastAsia"/>
                <w:sz w:val="20"/>
                <w:szCs w:val="20"/>
              </w:rPr>
              <w:t>p.7）</w:t>
            </w:r>
          </w:p>
          <w:p w14:paraId="29B8EB86" w14:textId="67117829" w:rsidR="00715AF6"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図を使ってリズムをつくり、拍に合わせて声に出す。</w:t>
            </w:r>
          </w:p>
          <w:p w14:paraId="243B9982" w14:textId="77777777" w:rsidR="00BB0649" w:rsidRPr="00066A29" w:rsidRDefault="00BB0649" w:rsidP="00F7440F">
            <w:pPr>
              <w:spacing w:line="360" w:lineRule="exact"/>
              <w:ind w:firstLineChars="100" w:firstLine="200"/>
              <w:rPr>
                <w:rFonts w:asciiTheme="majorEastAsia" w:eastAsiaTheme="majorEastAsia" w:hAnsiTheme="majorEastAsia"/>
                <w:sz w:val="20"/>
                <w:szCs w:val="20"/>
              </w:rPr>
            </w:pPr>
          </w:p>
          <w:p w14:paraId="36302D9A" w14:textId="77777777" w:rsidR="00715AF6" w:rsidRDefault="00715AF6" w:rsidP="00B51B58">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「浜辺の歌」（</w:t>
            </w:r>
            <w:r>
              <w:rPr>
                <w:rFonts w:asciiTheme="majorEastAsia" w:eastAsiaTheme="majorEastAsia" w:hAnsiTheme="majorEastAsia"/>
                <w:sz w:val="20"/>
                <w:szCs w:val="20"/>
              </w:rPr>
              <w:t>p.16</w:t>
            </w:r>
            <w:r>
              <w:rPr>
                <w:rFonts w:asciiTheme="majorEastAsia" w:eastAsiaTheme="majorEastAsia" w:hAnsiTheme="majorEastAsia" w:hint="eastAsia"/>
                <w:sz w:val="20"/>
                <w:szCs w:val="20"/>
              </w:rPr>
              <w:t>）</w:t>
            </w:r>
          </w:p>
          <w:p w14:paraId="71523014" w14:textId="77777777" w:rsidR="00715AF6"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言葉のもつ語感やリズムを感じ取ったり、情景を思い浮かべたりしながら歌詞を音読する。</w:t>
            </w:r>
          </w:p>
          <w:p w14:paraId="27B067CA" w14:textId="790B65E0" w:rsidR="00715AF6" w:rsidRPr="00BE103E" w:rsidRDefault="00715AF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音源を聴き、８分の６拍子の流れを感じ取りながら歌う。</w:t>
            </w:r>
          </w:p>
        </w:tc>
        <w:tc>
          <w:tcPr>
            <w:tcW w:w="943" w:type="dxa"/>
            <w:gridSpan w:val="2"/>
            <w:vAlign w:val="center"/>
          </w:tcPr>
          <w:p w14:paraId="5C849E0F" w14:textId="200C9C14" w:rsidR="00715AF6" w:rsidRPr="00EB7D6E" w:rsidRDefault="00715AF6" w:rsidP="00B51B58">
            <w:pPr>
              <w:spacing w:line="360" w:lineRule="exact"/>
              <w:jc w:val="center"/>
              <w:rPr>
                <w:rFonts w:asciiTheme="minorEastAsia" w:hAnsiTheme="minorEastAsia"/>
              </w:rPr>
            </w:pPr>
            <w:r w:rsidRPr="00EB7D6E">
              <w:rPr>
                <w:rFonts w:asciiTheme="minorEastAsia" w:hAnsiTheme="minorEastAsia" w:hint="eastAsia"/>
              </w:rPr>
              <w:t>２</w:t>
            </w:r>
          </w:p>
        </w:tc>
        <w:tc>
          <w:tcPr>
            <w:tcW w:w="1193" w:type="dxa"/>
            <w:gridSpan w:val="2"/>
            <w:vAlign w:val="center"/>
          </w:tcPr>
          <w:p w14:paraId="78768F0F" w14:textId="568AC616" w:rsidR="00715AF6" w:rsidRPr="00EB7D6E" w:rsidRDefault="00715AF6" w:rsidP="00715AF6">
            <w:pPr>
              <w:spacing w:line="360" w:lineRule="exact"/>
              <w:jc w:val="center"/>
              <w:rPr>
                <w:rFonts w:asciiTheme="minorEastAsia" w:hAnsiTheme="minorEastAsia"/>
              </w:rPr>
            </w:pPr>
            <w:r w:rsidRPr="00EB7D6E">
              <w:rPr>
                <w:rFonts w:asciiTheme="minorEastAsia" w:hAnsiTheme="minorEastAsia" w:hint="eastAsia"/>
              </w:rPr>
              <w:t>３</w:t>
            </w:r>
          </w:p>
        </w:tc>
        <w:tc>
          <w:tcPr>
            <w:tcW w:w="3310" w:type="dxa"/>
            <w:gridSpan w:val="2"/>
          </w:tcPr>
          <w:p w14:paraId="1DC2D112" w14:textId="55DB6C44" w:rsidR="00BB0649" w:rsidRDefault="00715AF6" w:rsidP="00276BD8">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3A713D4A" w14:textId="77777777" w:rsidR="00EB7D6E" w:rsidRDefault="00EB7D6E" w:rsidP="00276BD8">
            <w:pPr>
              <w:spacing w:line="360" w:lineRule="exact"/>
              <w:ind w:firstLineChars="100" w:firstLine="200"/>
              <w:rPr>
                <w:rFonts w:asciiTheme="minorEastAsia" w:hAnsiTheme="minorEastAsia"/>
                <w:sz w:val="20"/>
                <w:szCs w:val="20"/>
              </w:rPr>
            </w:pPr>
          </w:p>
          <w:p w14:paraId="5A00142B" w14:textId="214DA2F4" w:rsidR="00BB0649" w:rsidRPr="00EB7D6E" w:rsidRDefault="00EB7D6E" w:rsidP="00276BD8">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実際に声を出して行う学習活動の指導順序を変更する。</w:t>
            </w:r>
          </w:p>
          <w:p w14:paraId="5C3CBDE3" w14:textId="77777777" w:rsidR="00EB7D6E" w:rsidRDefault="00EB7D6E" w:rsidP="00276BD8">
            <w:pPr>
              <w:spacing w:line="360" w:lineRule="exact"/>
              <w:ind w:firstLineChars="100" w:firstLine="200"/>
              <w:rPr>
                <w:rFonts w:asciiTheme="majorEastAsia" w:eastAsiaTheme="majorEastAsia" w:hAnsiTheme="majorEastAsia"/>
                <w:sz w:val="20"/>
                <w:szCs w:val="20"/>
              </w:rPr>
            </w:pPr>
          </w:p>
          <w:p w14:paraId="38874FEC" w14:textId="77777777" w:rsidR="005040B8" w:rsidRDefault="00715AF6" w:rsidP="005040B8">
            <w:pPr>
              <w:spacing w:line="360" w:lineRule="exact"/>
              <w:rPr>
                <w:rFonts w:asciiTheme="minorEastAsia" w:hAnsiTheme="minorEastAsia"/>
                <w:sz w:val="20"/>
                <w:szCs w:val="20"/>
              </w:rPr>
            </w:pPr>
            <w:r>
              <w:rPr>
                <w:rFonts w:asciiTheme="majorEastAsia" w:eastAsiaTheme="majorEastAsia" w:hAnsiTheme="majorEastAsia"/>
                <w:sz w:val="20"/>
                <w:szCs w:val="20"/>
              </w:rPr>
              <w:t>BINGO GAME</w:t>
            </w:r>
            <w:r w:rsidR="00BB0649">
              <w:rPr>
                <w:rFonts w:asciiTheme="majorEastAsia" w:eastAsiaTheme="majorEastAsia" w:hAnsiTheme="majorEastAsia"/>
                <w:sz w:val="20"/>
                <w:szCs w:val="20"/>
              </w:rPr>
              <w:t>（</w:t>
            </w:r>
            <w:r w:rsidR="00BB0649">
              <w:rPr>
                <w:rFonts w:asciiTheme="majorEastAsia" w:eastAsiaTheme="majorEastAsia" w:hAnsiTheme="majorEastAsia" w:hint="eastAsia"/>
                <w:sz w:val="20"/>
                <w:szCs w:val="20"/>
              </w:rPr>
              <w:t>p.6）</w:t>
            </w:r>
          </w:p>
          <w:p w14:paraId="4CEA8C02" w14:textId="043D237E" w:rsidR="00715AF6" w:rsidRPr="00BE103E" w:rsidRDefault="00715AF6" w:rsidP="00276BD8">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学年末の復習として取り上げる。</w:t>
            </w:r>
          </w:p>
          <w:p w14:paraId="73053450" w14:textId="77777777" w:rsidR="00BB0649" w:rsidRPr="005040B8" w:rsidRDefault="00BB0649" w:rsidP="00276BD8">
            <w:pPr>
              <w:spacing w:line="360" w:lineRule="exact"/>
              <w:ind w:firstLineChars="100" w:firstLine="200"/>
              <w:rPr>
                <w:rFonts w:asciiTheme="minorEastAsia" w:hAnsiTheme="minorEastAsia"/>
                <w:sz w:val="20"/>
                <w:szCs w:val="20"/>
              </w:rPr>
            </w:pPr>
          </w:p>
          <w:p w14:paraId="358A8654" w14:textId="28327F66" w:rsidR="00715AF6" w:rsidRPr="00473EAC" w:rsidRDefault="00715AF6" w:rsidP="00B51B58">
            <w:pPr>
              <w:spacing w:line="360" w:lineRule="exact"/>
              <w:rPr>
                <w:rFonts w:asciiTheme="minorEastAsia" w:hAnsiTheme="minorEastAsia"/>
                <w:sz w:val="20"/>
                <w:szCs w:val="20"/>
              </w:rPr>
            </w:pPr>
          </w:p>
        </w:tc>
        <w:tc>
          <w:tcPr>
            <w:tcW w:w="938" w:type="dxa"/>
            <w:vAlign w:val="center"/>
          </w:tcPr>
          <w:p w14:paraId="4E087A37" w14:textId="77777777" w:rsidR="00BC0CBF" w:rsidRPr="00EB7D6E" w:rsidRDefault="00BC0CBF" w:rsidP="00B51B58">
            <w:pPr>
              <w:spacing w:line="360" w:lineRule="exact"/>
              <w:jc w:val="center"/>
              <w:rPr>
                <w:rFonts w:asciiTheme="minorEastAsia" w:hAnsiTheme="minorEastAsia"/>
              </w:rPr>
            </w:pPr>
          </w:p>
          <w:p w14:paraId="3EC55570" w14:textId="161CFFAA" w:rsidR="00715AF6" w:rsidRPr="00EB7D6E" w:rsidRDefault="00BC0CBF" w:rsidP="00B51B58">
            <w:pPr>
              <w:spacing w:line="360" w:lineRule="exact"/>
              <w:jc w:val="center"/>
              <w:rPr>
                <w:rFonts w:asciiTheme="minorEastAsia" w:hAnsiTheme="minorEastAsia"/>
              </w:rPr>
            </w:pPr>
            <w:r w:rsidRPr="00EB7D6E">
              <w:rPr>
                <w:rFonts w:asciiTheme="minorEastAsia" w:hAnsiTheme="minorEastAsia" w:hint="eastAsia"/>
              </w:rPr>
              <w:t>３</w:t>
            </w:r>
          </w:p>
          <w:p w14:paraId="12DE7919" w14:textId="60CD50DD" w:rsidR="00BC0CBF" w:rsidRPr="00EB7D6E" w:rsidRDefault="00BC0CBF" w:rsidP="00EB7D6E">
            <w:pPr>
              <w:spacing w:line="360" w:lineRule="exact"/>
              <w:jc w:val="center"/>
              <w:rPr>
                <w:rFonts w:asciiTheme="minorEastAsia" w:hAnsiTheme="minorEastAsia"/>
              </w:rPr>
            </w:pPr>
          </w:p>
        </w:tc>
      </w:tr>
      <w:tr w:rsidR="00715AF6" w14:paraId="7C17AD82" w14:textId="77777777" w:rsidTr="00715AF6">
        <w:trPr>
          <w:trHeight w:val="699"/>
        </w:trPr>
        <w:tc>
          <w:tcPr>
            <w:tcW w:w="2405" w:type="dxa"/>
            <w:shd w:val="clear" w:color="auto" w:fill="D9D9D9" w:themeFill="background1" w:themeFillShade="D9"/>
            <w:vAlign w:val="center"/>
          </w:tcPr>
          <w:p w14:paraId="6E6A7290" w14:textId="7D31A615" w:rsidR="00715AF6" w:rsidRPr="00715AF6" w:rsidRDefault="00715AF6" w:rsidP="00715AF6">
            <w:pPr>
              <w:jc w:val="center"/>
            </w:pPr>
            <w:r w:rsidRPr="00715AF6">
              <w:rPr>
                <w:rFonts w:asciiTheme="majorEastAsia" w:eastAsiaTheme="majorEastAsia" w:hAnsiTheme="majorEastAsia" w:hint="eastAsia"/>
              </w:rPr>
              <w:lastRenderedPageBreak/>
              <w:t>題材名</w:t>
            </w:r>
          </w:p>
        </w:tc>
        <w:tc>
          <w:tcPr>
            <w:tcW w:w="709" w:type="dxa"/>
            <w:shd w:val="clear" w:color="auto" w:fill="D9D9D9" w:themeFill="background1" w:themeFillShade="D9"/>
            <w:vAlign w:val="center"/>
          </w:tcPr>
          <w:p w14:paraId="04B9E318" w14:textId="716447F4" w:rsidR="00715AF6" w:rsidRPr="00715AF6" w:rsidRDefault="00715AF6" w:rsidP="00715AF6">
            <w:pPr>
              <w:jc w:val="center"/>
              <w:rPr>
                <w:rFonts w:asciiTheme="majorEastAsia" w:eastAsiaTheme="majorEastAsia" w:hAnsiTheme="majorEastAsia"/>
                <w:sz w:val="20"/>
                <w:szCs w:val="20"/>
              </w:rPr>
            </w:pPr>
            <w:r w:rsidRPr="00715AF6">
              <w:rPr>
                <w:rFonts w:asciiTheme="majorEastAsia" w:eastAsiaTheme="majorEastAsia" w:hAnsiTheme="majorEastAsia" w:hint="eastAsia"/>
                <w:sz w:val="20"/>
                <w:szCs w:val="20"/>
              </w:rPr>
              <w:t>配当時数</w:t>
            </w:r>
          </w:p>
        </w:tc>
        <w:tc>
          <w:tcPr>
            <w:tcW w:w="5528" w:type="dxa"/>
            <w:gridSpan w:val="2"/>
            <w:shd w:val="clear" w:color="auto" w:fill="D9D9D9" w:themeFill="background1" w:themeFillShade="D9"/>
            <w:vAlign w:val="center"/>
          </w:tcPr>
          <w:p w14:paraId="2057037B" w14:textId="77777777" w:rsidR="00715AF6" w:rsidRPr="00715AF6" w:rsidRDefault="00715AF6" w:rsidP="00715AF6">
            <w:pPr>
              <w:widowControl/>
              <w:jc w:val="center"/>
              <w:rPr>
                <w:rFonts w:asciiTheme="majorEastAsia" w:eastAsiaTheme="majorEastAsia" w:hAnsiTheme="majorEastAsia"/>
                <w:color w:val="000000"/>
              </w:rPr>
            </w:pPr>
            <w:r w:rsidRPr="00715AF6">
              <w:rPr>
                <w:rFonts w:asciiTheme="majorEastAsia" w:eastAsiaTheme="majorEastAsia" w:hAnsiTheme="majorEastAsia"/>
                <w:color w:val="000000"/>
              </w:rPr>
              <w:t>学校の授業以外の場において行うことが</w:t>
            </w:r>
          </w:p>
          <w:p w14:paraId="6A49CF08" w14:textId="452D3CC2" w:rsidR="00715AF6" w:rsidRPr="00715AF6" w:rsidRDefault="00715AF6" w:rsidP="00715AF6">
            <w:pPr>
              <w:jc w:val="center"/>
            </w:pPr>
            <w:r w:rsidRPr="00715AF6">
              <w:rPr>
                <w:rFonts w:asciiTheme="majorEastAsia" w:eastAsiaTheme="majorEastAsia" w:hAnsiTheme="majorEastAsia"/>
                <w:color w:val="000000"/>
              </w:rPr>
              <w:t>考えられる教材・学習活動</w:t>
            </w:r>
          </w:p>
        </w:tc>
        <w:tc>
          <w:tcPr>
            <w:tcW w:w="992" w:type="dxa"/>
            <w:gridSpan w:val="2"/>
            <w:shd w:val="clear" w:color="auto" w:fill="D9D9D9" w:themeFill="background1" w:themeFillShade="D9"/>
          </w:tcPr>
          <w:p w14:paraId="7380A55B" w14:textId="77777777" w:rsidR="00715AF6" w:rsidRPr="00715AF6" w:rsidRDefault="00715AF6" w:rsidP="00715AF6">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2C985267" w14:textId="29548DD2" w:rsidR="00715AF6" w:rsidRPr="00715AF6" w:rsidRDefault="00715AF6" w:rsidP="00715AF6">
            <w:pPr>
              <w:jc w:val="center"/>
            </w:pPr>
            <w:r w:rsidRPr="00715AF6">
              <w:rPr>
                <w:rFonts w:asciiTheme="majorEastAsia" w:eastAsiaTheme="majorEastAsia" w:hAnsiTheme="majorEastAsia" w:hint="eastAsia"/>
                <w:sz w:val="18"/>
                <w:szCs w:val="18"/>
              </w:rPr>
              <w:t>配当時数</w:t>
            </w:r>
          </w:p>
        </w:tc>
        <w:tc>
          <w:tcPr>
            <w:tcW w:w="1134" w:type="dxa"/>
            <w:shd w:val="clear" w:color="auto" w:fill="D9D9D9" w:themeFill="background1" w:themeFillShade="D9"/>
          </w:tcPr>
          <w:p w14:paraId="2BD16B36" w14:textId="77777777" w:rsidR="00715AF6" w:rsidRPr="00715AF6" w:rsidRDefault="00715AF6" w:rsidP="00715AF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1C0AB9C1" w14:textId="77777777" w:rsidR="00715AF6" w:rsidRPr="00715AF6" w:rsidRDefault="00715AF6" w:rsidP="00715AF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A9E13DB" w14:textId="6284F15C" w:rsidR="00715AF6" w:rsidRPr="00715AF6" w:rsidRDefault="00715AF6" w:rsidP="00715AF6">
            <w:pPr>
              <w:spacing w:line="320" w:lineRule="exact"/>
              <w:jc w:val="center"/>
            </w:pPr>
            <w:r w:rsidRPr="00715AF6">
              <w:rPr>
                <w:rFonts w:asciiTheme="majorEastAsia" w:eastAsiaTheme="majorEastAsia" w:hAnsiTheme="majorEastAsia" w:hint="eastAsia"/>
                <w:sz w:val="18"/>
                <w:szCs w:val="18"/>
              </w:rPr>
              <w:t>必要な時数</w:t>
            </w:r>
          </w:p>
        </w:tc>
        <w:tc>
          <w:tcPr>
            <w:tcW w:w="3261" w:type="dxa"/>
            <w:shd w:val="clear" w:color="auto" w:fill="D9D9D9" w:themeFill="background1" w:themeFillShade="D9"/>
            <w:vAlign w:val="center"/>
          </w:tcPr>
          <w:p w14:paraId="4D6C9B9D" w14:textId="434F0BE3" w:rsidR="00715AF6" w:rsidRPr="007B29B4" w:rsidRDefault="00775117" w:rsidP="007B29B4">
            <w:pPr>
              <w:jc w:val="center"/>
              <w:rPr>
                <w:rFonts w:asciiTheme="majorEastAsia" w:eastAsiaTheme="majorEastAsia" w:hAnsiTheme="majorEastAsia"/>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87" w:type="dxa"/>
            <w:gridSpan w:val="2"/>
            <w:shd w:val="clear" w:color="auto" w:fill="D9D9D9" w:themeFill="background1" w:themeFillShade="D9"/>
          </w:tcPr>
          <w:p w14:paraId="47C8A869" w14:textId="77777777" w:rsidR="00715AF6" w:rsidRPr="00715AF6" w:rsidRDefault="00715AF6" w:rsidP="00715AF6">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5A9AB4D1" w14:textId="77F1ACAB" w:rsidR="00715AF6" w:rsidRPr="00715AF6" w:rsidRDefault="00715AF6" w:rsidP="00715AF6">
            <w:pPr>
              <w:jc w:val="center"/>
            </w:pPr>
            <w:r w:rsidRPr="00715AF6">
              <w:rPr>
                <w:rFonts w:asciiTheme="majorEastAsia" w:eastAsiaTheme="majorEastAsia" w:hAnsiTheme="majorEastAsia" w:hint="eastAsia"/>
                <w:sz w:val="18"/>
                <w:szCs w:val="18"/>
              </w:rPr>
              <w:t>配当時数</w:t>
            </w:r>
          </w:p>
        </w:tc>
      </w:tr>
      <w:tr w:rsidR="00BB0649" w14:paraId="57BEFCC9" w14:textId="77777777" w:rsidTr="00EB7D6E">
        <w:tc>
          <w:tcPr>
            <w:tcW w:w="2405" w:type="dxa"/>
          </w:tcPr>
          <w:p w14:paraId="33685089" w14:textId="1441E7E3" w:rsidR="00BB0649" w:rsidRDefault="00BB0649" w:rsidP="00BB0649">
            <w:pPr>
              <w:jc w:val="center"/>
            </w:pPr>
            <w:r>
              <w:rPr>
                <w:rFonts w:asciiTheme="majorEastAsia" w:eastAsiaTheme="majorEastAsia" w:hAnsiTheme="majorEastAsia" w:hint="eastAsia"/>
                <w:sz w:val="20"/>
                <w:szCs w:val="20"/>
              </w:rPr>
              <w:t>イメージと音楽とのかかわりを感じ取ろう【鑑賞】【創作】</w:t>
            </w:r>
          </w:p>
        </w:tc>
        <w:tc>
          <w:tcPr>
            <w:tcW w:w="709" w:type="dxa"/>
            <w:vAlign w:val="center"/>
          </w:tcPr>
          <w:p w14:paraId="43E6586F" w14:textId="44BF7A79" w:rsidR="00BB0649" w:rsidRPr="00EB7D6E" w:rsidRDefault="00BB0649" w:rsidP="00EB7D6E">
            <w:pPr>
              <w:jc w:val="center"/>
            </w:pPr>
            <w:r w:rsidRPr="00EB7D6E">
              <w:rPr>
                <w:rFonts w:asciiTheme="minorEastAsia" w:hAnsiTheme="minorEastAsia" w:hint="eastAsia"/>
                <w:color w:val="050505"/>
                <w:shd w:val="clear" w:color="auto" w:fill="FFFFFF"/>
              </w:rPr>
              <w:t>４</w:t>
            </w:r>
          </w:p>
        </w:tc>
        <w:tc>
          <w:tcPr>
            <w:tcW w:w="5528" w:type="dxa"/>
            <w:gridSpan w:val="2"/>
          </w:tcPr>
          <w:p w14:paraId="08DFE534" w14:textId="16B323A3" w:rsidR="00BB0649" w:rsidRDefault="00BB0649" w:rsidP="00276BD8">
            <w:pPr>
              <w:rPr>
                <w:rFonts w:asciiTheme="majorEastAsia" w:eastAsiaTheme="majorEastAsia" w:hAnsiTheme="majorEastAsia"/>
                <w:sz w:val="20"/>
                <w:szCs w:val="20"/>
              </w:rPr>
            </w:pPr>
            <w:r>
              <w:rPr>
                <w:rFonts w:asciiTheme="majorEastAsia" w:eastAsiaTheme="majorEastAsia" w:hAnsiTheme="majorEastAsia" w:hint="eastAsia"/>
                <w:sz w:val="20"/>
                <w:szCs w:val="20"/>
              </w:rPr>
              <w:t>映画「ジョーズ」から“ジョーズのテーマ”</w:t>
            </w:r>
            <w:r>
              <w:rPr>
                <w:rFonts w:asciiTheme="majorEastAsia" w:eastAsiaTheme="majorEastAsia" w:hAnsiTheme="majorEastAsia"/>
                <w:sz w:val="20"/>
                <w:szCs w:val="20"/>
              </w:rPr>
              <w:t>（</w:t>
            </w:r>
            <w:r>
              <w:rPr>
                <w:rFonts w:asciiTheme="majorEastAsia" w:eastAsiaTheme="majorEastAsia" w:hAnsiTheme="majorEastAsia" w:hint="eastAsia"/>
                <w:sz w:val="20"/>
                <w:szCs w:val="20"/>
              </w:rPr>
              <w:t>p.29）</w:t>
            </w:r>
          </w:p>
          <w:p w14:paraId="76DB6ACB" w14:textId="1068AD32" w:rsidR="00BB0649" w:rsidRDefault="00BB0649" w:rsidP="00F7440F">
            <w:pPr>
              <w:ind w:firstLineChars="100" w:firstLine="200"/>
            </w:pPr>
            <w:r>
              <w:rPr>
                <w:rFonts w:asciiTheme="minorEastAsia" w:hAnsiTheme="minorEastAsia" w:hint="eastAsia"/>
                <w:sz w:val="20"/>
                <w:szCs w:val="20"/>
              </w:rPr>
              <w:t>公衆送信などによる音源を利用し、教科書に示されたポイントに関連した特徴を感じ取りながら聴く。</w:t>
            </w:r>
          </w:p>
        </w:tc>
        <w:tc>
          <w:tcPr>
            <w:tcW w:w="992" w:type="dxa"/>
            <w:gridSpan w:val="2"/>
            <w:vAlign w:val="center"/>
          </w:tcPr>
          <w:p w14:paraId="5A9CF118" w14:textId="00CA55AB" w:rsidR="00BB0649" w:rsidRPr="00EB7D6E" w:rsidRDefault="00BB0649" w:rsidP="00A643AC">
            <w:pPr>
              <w:jc w:val="center"/>
            </w:pPr>
            <w:r w:rsidRPr="00EB7D6E">
              <w:rPr>
                <w:rFonts w:hint="eastAsia"/>
              </w:rPr>
              <w:t>１</w:t>
            </w:r>
          </w:p>
        </w:tc>
        <w:tc>
          <w:tcPr>
            <w:tcW w:w="1134" w:type="dxa"/>
            <w:vAlign w:val="center"/>
          </w:tcPr>
          <w:p w14:paraId="51DA0F97" w14:textId="5DD399A5" w:rsidR="00BB0649" w:rsidRPr="00EB7D6E" w:rsidRDefault="00BB0649" w:rsidP="00A643AC">
            <w:pPr>
              <w:jc w:val="center"/>
            </w:pPr>
            <w:r w:rsidRPr="00EB7D6E">
              <w:rPr>
                <w:rFonts w:hint="eastAsia"/>
              </w:rPr>
              <w:t>３</w:t>
            </w:r>
          </w:p>
        </w:tc>
        <w:tc>
          <w:tcPr>
            <w:tcW w:w="3261" w:type="dxa"/>
          </w:tcPr>
          <w:p w14:paraId="358F7385" w14:textId="33777C54" w:rsidR="00BB0649" w:rsidRPr="00BB0649" w:rsidRDefault="00BB0649" w:rsidP="00276BD8">
            <w:pPr>
              <w:ind w:firstLineChars="100" w:firstLine="200"/>
            </w:pPr>
            <w:r>
              <w:rPr>
                <w:rFonts w:asciiTheme="minorEastAsia" w:hAnsiTheme="minorEastAsia" w:hint="eastAsia"/>
                <w:sz w:val="20"/>
                <w:szCs w:val="20"/>
              </w:rPr>
              <w:t>歌唱活動が制限される場合は、</w:t>
            </w:r>
            <w:r w:rsidR="006E688E">
              <w:rPr>
                <w:rFonts w:asciiTheme="majorEastAsia" w:eastAsiaTheme="majorEastAsia" w:hAnsiTheme="majorEastAsia" w:hint="eastAsia"/>
                <w:sz w:val="20"/>
                <w:szCs w:val="20"/>
              </w:rPr>
              <w:t>“ジョーズのテーマ”</w:t>
            </w:r>
            <w:r>
              <w:rPr>
                <w:rFonts w:asciiTheme="minorEastAsia" w:hAnsiTheme="minorEastAsia" w:hint="eastAsia"/>
                <w:sz w:val="20"/>
                <w:szCs w:val="20"/>
              </w:rPr>
              <w:t>を先に取り上げてもよい。</w:t>
            </w:r>
          </w:p>
          <w:p w14:paraId="359506F2" w14:textId="4DA1B0FB" w:rsidR="00BB0649" w:rsidRPr="00BB0649" w:rsidRDefault="00BB0649" w:rsidP="00276BD8">
            <w:pPr>
              <w:ind w:firstLineChars="100" w:firstLine="200"/>
              <w:rPr>
                <w:rFonts w:asciiTheme="minorEastAsia" w:hAnsiTheme="minorEastAsia"/>
                <w:sz w:val="20"/>
                <w:szCs w:val="20"/>
              </w:rPr>
            </w:pPr>
            <w:r w:rsidRPr="00D5074E">
              <w:rPr>
                <w:rFonts w:asciiTheme="majorEastAsia" w:eastAsiaTheme="majorEastAsia" w:hAnsiTheme="majorEastAsia" w:hint="eastAsia"/>
                <w:sz w:val="20"/>
                <w:szCs w:val="20"/>
              </w:rPr>
              <w:t>L</w:t>
            </w:r>
            <w:r w:rsidRPr="00D5074E">
              <w:rPr>
                <w:rFonts w:asciiTheme="majorEastAsia" w:eastAsiaTheme="majorEastAsia" w:hAnsiTheme="majorEastAsia"/>
                <w:sz w:val="20"/>
                <w:szCs w:val="20"/>
              </w:rPr>
              <w:t xml:space="preserve">et’s </w:t>
            </w:r>
            <w:proofErr w:type="gramStart"/>
            <w:r w:rsidRPr="00D5074E">
              <w:rPr>
                <w:rFonts w:asciiTheme="majorEastAsia" w:eastAsiaTheme="majorEastAsia" w:hAnsiTheme="majorEastAsia"/>
                <w:sz w:val="20"/>
                <w:szCs w:val="20"/>
              </w:rPr>
              <w:t>C</w:t>
            </w:r>
            <w:r>
              <w:rPr>
                <w:rFonts w:asciiTheme="majorEastAsia" w:eastAsiaTheme="majorEastAsia" w:hAnsiTheme="majorEastAsia"/>
                <w:sz w:val="20"/>
                <w:szCs w:val="20"/>
              </w:rPr>
              <w:t>reate!</w:t>
            </w:r>
            <w:r>
              <w:rPr>
                <w:rFonts w:asciiTheme="majorEastAsia" w:eastAsiaTheme="majorEastAsia" w:hAnsiTheme="majorEastAsia" w:hint="eastAsia"/>
                <w:sz w:val="20"/>
                <w:szCs w:val="20"/>
              </w:rPr>
              <w:t>（</w:t>
            </w:r>
            <w:proofErr w:type="gramEnd"/>
            <w:r>
              <w:rPr>
                <w:rFonts w:asciiTheme="majorEastAsia" w:eastAsiaTheme="majorEastAsia" w:hAnsiTheme="majorEastAsia" w:hint="eastAsia"/>
                <w:sz w:val="20"/>
                <w:szCs w:val="20"/>
              </w:rPr>
              <w:t>p</w:t>
            </w:r>
            <w:r>
              <w:rPr>
                <w:rFonts w:asciiTheme="majorEastAsia" w:eastAsiaTheme="majorEastAsia" w:hAnsiTheme="majorEastAsia"/>
                <w:sz w:val="20"/>
                <w:szCs w:val="20"/>
              </w:rPr>
              <w:t>.30</w:t>
            </w:r>
            <w:r>
              <w:rPr>
                <w:rFonts w:asciiTheme="majorEastAsia" w:eastAsiaTheme="majorEastAsia" w:hAnsiTheme="majorEastAsia" w:hint="eastAsia"/>
                <w:sz w:val="20"/>
                <w:szCs w:val="20"/>
              </w:rPr>
              <w:t>）</w:t>
            </w:r>
            <w:r w:rsidRPr="00BB0649">
              <w:rPr>
                <w:rFonts w:asciiTheme="minorEastAsia" w:hAnsiTheme="minorEastAsia" w:hint="eastAsia"/>
                <w:sz w:val="20"/>
                <w:szCs w:val="20"/>
              </w:rPr>
              <w:t>の</w:t>
            </w:r>
            <w:r>
              <w:rPr>
                <w:rFonts w:asciiTheme="minorEastAsia" w:hAnsiTheme="minorEastAsia" w:hint="eastAsia"/>
                <w:sz w:val="20"/>
                <w:szCs w:val="20"/>
              </w:rPr>
              <w:t>グループ活動の指導順序を変更する。</w:t>
            </w:r>
          </w:p>
        </w:tc>
        <w:tc>
          <w:tcPr>
            <w:tcW w:w="987" w:type="dxa"/>
            <w:gridSpan w:val="2"/>
            <w:vAlign w:val="center"/>
          </w:tcPr>
          <w:p w14:paraId="31384BC1" w14:textId="2772EAC7" w:rsidR="006E688E" w:rsidRDefault="00A87852" w:rsidP="00EB7D6E">
            <w:pPr>
              <w:jc w:val="center"/>
            </w:pPr>
            <w:r>
              <w:rPr>
                <w:rFonts w:hint="eastAsia"/>
              </w:rPr>
              <w:t>３</w:t>
            </w:r>
          </w:p>
        </w:tc>
      </w:tr>
      <w:tr w:rsidR="00BB0649" w14:paraId="2EA0E9EA" w14:textId="77777777" w:rsidTr="00EB7D6E">
        <w:tc>
          <w:tcPr>
            <w:tcW w:w="2405" w:type="dxa"/>
          </w:tcPr>
          <w:p w14:paraId="54F48468" w14:textId="093BDB03" w:rsidR="00BB0649" w:rsidRDefault="00BB0649" w:rsidP="00BB0649">
            <w:r>
              <w:rPr>
                <w:rFonts w:asciiTheme="majorEastAsia" w:eastAsiaTheme="majorEastAsia" w:hAnsiTheme="majorEastAsia" w:hint="eastAsia"/>
                <w:sz w:val="20"/>
                <w:szCs w:val="20"/>
              </w:rPr>
              <w:t>音楽の特徴から情景を想像しよう【鑑賞】</w:t>
            </w:r>
          </w:p>
        </w:tc>
        <w:tc>
          <w:tcPr>
            <w:tcW w:w="709" w:type="dxa"/>
            <w:vAlign w:val="center"/>
          </w:tcPr>
          <w:p w14:paraId="43887E5F" w14:textId="1D5BAE44" w:rsidR="00BB0649" w:rsidRPr="00EB7D6E" w:rsidRDefault="00BB0649" w:rsidP="00EB7D6E">
            <w:pPr>
              <w:jc w:val="center"/>
            </w:pPr>
            <w:r w:rsidRPr="00EB7D6E">
              <w:rPr>
                <w:rFonts w:hint="eastAsia"/>
              </w:rPr>
              <w:t>３</w:t>
            </w:r>
          </w:p>
        </w:tc>
        <w:tc>
          <w:tcPr>
            <w:tcW w:w="5528" w:type="dxa"/>
            <w:gridSpan w:val="2"/>
          </w:tcPr>
          <w:p w14:paraId="1244FC92" w14:textId="327313C8" w:rsidR="00BB0649" w:rsidRDefault="00BB0649" w:rsidP="00276BD8">
            <w:pPr>
              <w:rPr>
                <w:rFonts w:asciiTheme="majorEastAsia" w:eastAsiaTheme="majorEastAsia" w:hAnsiTheme="majorEastAsia"/>
                <w:sz w:val="20"/>
                <w:szCs w:val="20"/>
              </w:rPr>
            </w:pPr>
            <w:r>
              <w:rPr>
                <w:rFonts w:asciiTheme="majorEastAsia" w:eastAsiaTheme="majorEastAsia" w:hAnsiTheme="majorEastAsia" w:hint="eastAsia"/>
                <w:sz w:val="20"/>
                <w:szCs w:val="20"/>
              </w:rPr>
              <w:t>春</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―第１楽章―</w:t>
            </w:r>
            <w:r>
              <w:rPr>
                <w:rFonts w:asciiTheme="majorEastAsia" w:eastAsiaTheme="majorEastAsia" w:hAnsiTheme="majorEastAsia"/>
                <w:sz w:val="20"/>
                <w:szCs w:val="20"/>
              </w:rPr>
              <w:t>(</w:t>
            </w:r>
            <w:r>
              <w:rPr>
                <w:rFonts w:asciiTheme="majorEastAsia" w:eastAsiaTheme="majorEastAsia" w:hAnsiTheme="majorEastAsia" w:hint="eastAsia"/>
                <w:sz w:val="20"/>
                <w:szCs w:val="20"/>
              </w:rPr>
              <w:t>p</w:t>
            </w:r>
            <w:r>
              <w:rPr>
                <w:rFonts w:asciiTheme="majorEastAsia" w:eastAsiaTheme="majorEastAsia" w:hAnsiTheme="majorEastAsia"/>
                <w:sz w:val="20"/>
                <w:szCs w:val="20"/>
              </w:rPr>
              <w:t>.32</w:t>
            </w:r>
            <w:r>
              <w:rPr>
                <w:rFonts w:asciiTheme="majorEastAsia" w:eastAsiaTheme="majorEastAsia" w:hAnsiTheme="majorEastAsia" w:hint="eastAsia"/>
                <w:sz w:val="20"/>
                <w:szCs w:val="20"/>
              </w:rPr>
              <w:t>)</w:t>
            </w:r>
          </w:p>
          <w:p w14:paraId="53E7EFA4" w14:textId="77777777" w:rsidR="00BB0649" w:rsidRDefault="00BB0649" w:rsidP="00F7440F">
            <w:pPr>
              <w:ind w:firstLineChars="100" w:firstLine="200"/>
              <w:rPr>
                <w:rFonts w:asciiTheme="minorEastAsia" w:hAnsiTheme="minorEastAsia"/>
                <w:sz w:val="20"/>
                <w:szCs w:val="20"/>
              </w:rPr>
            </w:pPr>
            <w:r>
              <w:rPr>
                <w:rFonts w:asciiTheme="minorEastAsia" w:hAnsiTheme="minorEastAsia" w:hint="eastAsia"/>
                <w:sz w:val="20"/>
                <w:szCs w:val="20"/>
              </w:rPr>
              <w:t>曲の背景や構成を理解しながら「楽曲について」「ソネットについて」を読む。</w:t>
            </w:r>
          </w:p>
          <w:p w14:paraId="6664CE43" w14:textId="3F587422" w:rsidR="00BB0649" w:rsidRDefault="00BB0649" w:rsidP="00F7440F">
            <w:pPr>
              <w:ind w:firstLineChars="100" w:firstLine="200"/>
            </w:pPr>
            <w:r>
              <w:rPr>
                <w:rFonts w:asciiTheme="minorEastAsia" w:hAnsiTheme="minorEastAsia" w:hint="eastAsia"/>
                <w:sz w:val="20"/>
                <w:szCs w:val="20"/>
              </w:rPr>
              <w:t>公衆送信などによる音源を利用し、教科書の譜例を</w:t>
            </w:r>
            <w:r w:rsidR="007C1D02">
              <w:rPr>
                <w:rFonts w:asciiTheme="minorEastAsia" w:hAnsiTheme="minorEastAsia" w:hint="eastAsia"/>
                <w:sz w:val="20"/>
                <w:szCs w:val="20"/>
              </w:rPr>
              <w:t>参考にして、</w:t>
            </w:r>
            <w:r>
              <w:rPr>
                <w:rFonts w:asciiTheme="minorEastAsia" w:hAnsiTheme="minorEastAsia" w:hint="eastAsia"/>
                <w:sz w:val="20"/>
                <w:szCs w:val="20"/>
              </w:rPr>
              <w:t>曲想の変化を感じ取</w:t>
            </w:r>
            <w:r w:rsidR="007C1D02">
              <w:rPr>
                <w:rFonts w:asciiTheme="minorEastAsia" w:hAnsiTheme="minorEastAsia" w:hint="eastAsia"/>
                <w:sz w:val="20"/>
                <w:szCs w:val="20"/>
              </w:rPr>
              <w:t>りながら</w:t>
            </w:r>
            <w:r>
              <w:rPr>
                <w:rFonts w:asciiTheme="minorEastAsia" w:hAnsiTheme="minorEastAsia" w:hint="eastAsia"/>
                <w:sz w:val="20"/>
                <w:szCs w:val="20"/>
              </w:rPr>
              <w:t>聴く。</w:t>
            </w:r>
          </w:p>
        </w:tc>
        <w:tc>
          <w:tcPr>
            <w:tcW w:w="992" w:type="dxa"/>
            <w:gridSpan w:val="2"/>
            <w:vAlign w:val="center"/>
          </w:tcPr>
          <w:p w14:paraId="4449D2AE" w14:textId="32662C6E" w:rsidR="00BB0649" w:rsidRPr="00EB7D6E" w:rsidRDefault="00BB0649" w:rsidP="00A643AC">
            <w:pPr>
              <w:jc w:val="center"/>
            </w:pPr>
            <w:r w:rsidRPr="00EB7D6E">
              <w:rPr>
                <w:rFonts w:hint="eastAsia"/>
              </w:rPr>
              <w:t>１</w:t>
            </w:r>
          </w:p>
        </w:tc>
        <w:tc>
          <w:tcPr>
            <w:tcW w:w="1134" w:type="dxa"/>
            <w:vAlign w:val="center"/>
          </w:tcPr>
          <w:p w14:paraId="5F243E17" w14:textId="6139208C" w:rsidR="00BB0649" w:rsidRPr="00EB7D6E" w:rsidRDefault="00BB0649" w:rsidP="00A643AC">
            <w:pPr>
              <w:jc w:val="center"/>
            </w:pPr>
            <w:r w:rsidRPr="00EB7D6E">
              <w:rPr>
                <w:rFonts w:hint="eastAsia"/>
              </w:rPr>
              <w:t>２</w:t>
            </w:r>
          </w:p>
        </w:tc>
        <w:tc>
          <w:tcPr>
            <w:tcW w:w="3261" w:type="dxa"/>
          </w:tcPr>
          <w:p w14:paraId="0C6EF33E" w14:textId="5AC7FE16" w:rsidR="00BB0649" w:rsidRDefault="00BB0649" w:rsidP="00276BD8">
            <w:pPr>
              <w:ind w:firstLineChars="100" w:firstLine="200"/>
            </w:pPr>
            <w:r>
              <w:rPr>
                <w:rFonts w:asciiTheme="minorEastAsia" w:hAnsiTheme="minorEastAsia" w:hint="eastAsia"/>
                <w:sz w:val="20"/>
                <w:szCs w:val="20"/>
              </w:rPr>
              <w:t>歌唱活動が制限される場合は、この題材を先に取り上げてもよい。</w:t>
            </w:r>
          </w:p>
        </w:tc>
        <w:tc>
          <w:tcPr>
            <w:tcW w:w="987" w:type="dxa"/>
            <w:gridSpan w:val="2"/>
            <w:vAlign w:val="center"/>
          </w:tcPr>
          <w:p w14:paraId="177640CE" w14:textId="188A5493" w:rsidR="00BB0649" w:rsidRDefault="00EB7D6E" w:rsidP="00EB7D6E">
            <w:pPr>
              <w:jc w:val="center"/>
            </w:pPr>
            <w:r>
              <w:rPr>
                <w:rFonts w:hint="eastAsia"/>
              </w:rPr>
              <w:t>２</w:t>
            </w:r>
          </w:p>
        </w:tc>
      </w:tr>
      <w:tr w:rsidR="006E688E" w14:paraId="26CF0A95" w14:textId="77777777" w:rsidTr="00EB7D6E">
        <w:tc>
          <w:tcPr>
            <w:tcW w:w="2405" w:type="dxa"/>
          </w:tcPr>
          <w:p w14:paraId="57173644" w14:textId="39E704CE" w:rsidR="006E688E" w:rsidRDefault="006E688E" w:rsidP="006E688E">
            <w:pPr>
              <w:rPr>
                <w:rFonts w:asciiTheme="majorEastAsia" w:eastAsiaTheme="majorEastAsia" w:hAnsiTheme="majorEastAsia"/>
                <w:sz w:val="20"/>
                <w:szCs w:val="20"/>
              </w:rPr>
            </w:pPr>
            <w:r>
              <w:rPr>
                <w:rFonts w:asciiTheme="majorEastAsia" w:eastAsiaTheme="majorEastAsia" w:hAnsiTheme="majorEastAsia" w:hint="eastAsia"/>
                <w:sz w:val="20"/>
                <w:szCs w:val="20"/>
              </w:rPr>
              <w:t>曲想や全体の響きを感じ取って、表現を工夫しよう【器楽】【歌唱】</w:t>
            </w:r>
          </w:p>
        </w:tc>
        <w:tc>
          <w:tcPr>
            <w:tcW w:w="709" w:type="dxa"/>
            <w:vAlign w:val="center"/>
          </w:tcPr>
          <w:p w14:paraId="3089A22D" w14:textId="6EB02268" w:rsidR="006E688E" w:rsidRPr="00EB7D6E" w:rsidRDefault="006E688E" w:rsidP="00EB7D6E">
            <w:pPr>
              <w:jc w:val="center"/>
            </w:pPr>
            <w:r w:rsidRPr="00EB7D6E">
              <w:rPr>
                <w:rFonts w:asciiTheme="minorEastAsia" w:hAnsiTheme="minorEastAsia" w:hint="eastAsia"/>
              </w:rPr>
              <w:t>５</w:t>
            </w:r>
          </w:p>
        </w:tc>
        <w:tc>
          <w:tcPr>
            <w:tcW w:w="5528" w:type="dxa"/>
            <w:gridSpan w:val="2"/>
          </w:tcPr>
          <w:p w14:paraId="7624EC3C" w14:textId="77777777" w:rsidR="006E688E" w:rsidRPr="00980096" w:rsidRDefault="006E688E" w:rsidP="00276BD8">
            <w:pPr>
              <w:jc w:val="left"/>
              <w:rPr>
                <w:sz w:val="20"/>
                <w:szCs w:val="20"/>
              </w:rPr>
            </w:pPr>
            <w:r>
              <w:rPr>
                <w:rFonts w:asciiTheme="majorEastAsia" w:eastAsiaTheme="majorEastAsia" w:hAnsiTheme="majorEastAsia" w:hint="eastAsia"/>
                <w:sz w:val="20"/>
                <w:szCs w:val="20"/>
              </w:rPr>
              <w:t xml:space="preserve">アルトリコーダー </w:t>
            </w:r>
            <w:r>
              <w:rPr>
                <w:rFonts w:asciiTheme="majorEastAsia" w:eastAsiaTheme="majorEastAsia" w:hAnsiTheme="majorEastAsia"/>
                <w:sz w:val="20"/>
                <w:szCs w:val="20"/>
              </w:rPr>
              <w:t>LESSON 1</w:t>
            </w:r>
            <w:r>
              <w:rPr>
                <w:rFonts w:asciiTheme="majorEastAsia" w:eastAsiaTheme="majorEastAsia" w:hAnsiTheme="majorEastAsia" w:hint="eastAsia"/>
                <w:sz w:val="20"/>
                <w:szCs w:val="20"/>
              </w:rPr>
              <w:t>（</w:t>
            </w:r>
            <w:r>
              <w:rPr>
                <w:rFonts w:hint="eastAsia"/>
                <w:sz w:val="20"/>
                <w:szCs w:val="20"/>
              </w:rPr>
              <w:t>器楽</w:t>
            </w:r>
            <w:r>
              <w:rPr>
                <w:sz w:val="20"/>
                <w:szCs w:val="20"/>
              </w:rPr>
              <w:t>p.3</w:t>
            </w:r>
            <w:r>
              <w:rPr>
                <w:rFonts w:hint="eastAsia"/>
                <w:sz w:val="20"/>
                <w:szCs w:val="20"/>
              </w:rPr>
              <w:t>〜</w:t>
            </w:r>
            <w:r>
              <w:rPr>
                <w:sz w:val="20"/>
                <w:szCs w:val="20"/>
              </w:rPr>
              <w:t>9</w:t>
            </w:r>
            <w:r>
              <w:rPr>
                <w:rFonts w:hint="eastAsia"/>
                <w:sz w:val="20"/>
                <w:szCs w:val="20"/>
              </w:rPr>
              <w:t>）</w:t>
            </w:r>
          </w:p>
          <w:p w14:paraId="0187AEC4" w14:textId="77777777" w:rsidR="006E688E" w:rsidRDefault="006E688E" w:rsidP="00F7440F">
            <w:pPr>
              <w:ind w:firstLineChars="100" w:firstLine="200"/>
              <w:rPr>
                <w:rFonts w:asciiTheme="minorEastAsia" w:hAnsiTheme="minorEastAsia"/>
                <w:sz w:val="20"/>
                <w:szCs w:val="20"/>
              </w:rPr>
            </w:pPr>
            <w:r>
              <w:rPr>
                <w:rFonts w:asciiTheme="minorEastAsia" w:hAnsiTheme="minorEastAsia" w:hint="eastAsia"/>
                <w:sz w:val="20"/>
                <w:szCs w:val="20"/>
              </w:rPr>
              <w:t>教科書</w:t>
            </w:r>
            <w:r>
              <w:rPr>
                <w:rFonts w:asciiTheme="minorEastAsia" w:hAnsiTheme="minorEastAsia"/>
                <w:sz w:val="20"/>
                <w:szCs w:val="20"/>
              </w:rPr>
              <w:t>p.3</w:t>
            </w:r>
            <w:r>
              <w:rPr>
                <w:rFonts w:asciiTheme="minorEastAsia" w:hAnsiTheme="minorEastAsia" w:hint="eastAsia"/>
                <w:sz w:val="20"/>
                <w:szCs w:val="20"/>
              </w:rPr>
              <w:t>〜4を読み、リコーダーの歴史や構造、種類などについて知る。</w:t>
            </w:r>
          </w:p>
          <w:p w14:paraId="4D483725" w14:textId="15E00291" w:rsidR="006E688E" w:rsidRPr="00BE103E" w:rsidRDefault="006E688E" w:rsidP="00F7440F">
            <w:pPr>
              <w:ind w:firstLineChars="100" w:firstLine="200"/>
              <w:rPr>
                <w:rFonts w:asciiTheme="minorEastAsia" w:hAnsiTheme="minorEastAsia"/>
                <w:sz w:val="20"/>
                <w:szCs w:val="20"/>
              </w:rPr>
            </w:pPr>
            <w:r>
              <w:rPr>
                <w:rFonts w:asciiTheme="minorEastAsia" w:hAnsiTheme="minorEastAsia" w:hint="eastAsia"/>
                <w:sz w:val="20"/>
                <w:szCs w:val="20"/>
              </w:rPr>
              <w:t>公衆送信などの音源を聴いて、</w:t>
            </w:r>
            <w:r w:rsidR="002F5FD4">
              <w:rPr>
                <w:rFonts w:asciiTheme="minorEastAsia" w:hAnsiTheme="minorEastAsia" w:hint="eastAsia"/>
                <w:sz w:val="20"/>
                <w:szCs w:val="20"/>
              </w:rPr>
              <w:t>アルト</w:t>
            </w:r>
            <w:r>
              <w:rPr>
                <w:rFonts w:asciiTheme="minorEastAsia" w:hAnsiTheme="minorEastAsia" w:hint="eastAsia"/>
                <w:sz w:val="20"/>
                <w:szCs w:val="20"/>
              </w:rPr>
              <w:t>リコーダーの音色に親しむ。</w:t>
            </w:r>
          </w:p>
          <w:p w14:paraId="66786B25" w14:textId="77777777" w:rsidR="006E688E" w:rsidRDefault="006E688E" w:rsidP="00276BD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Edelweiss</w:t>
            </w:r>
            <w:r>
              <w:rPr>
                <w:rFonts w:asciiTheme="majorEastAsia" w:eastAsiaTheme="majorEastAsia" w:hAnsiTheme="majorEastAsia" w:hint="eastAsia"/>
                <w:sz w:val="20"/>
                <w:szCs w:val="20"/>
              </w:rPr>
              <w:t>」（</w:t>
            </w:r>
            <w:r>
              <w:rPr>
                <w:sz w:val="20"/>
                <w:szCs w:val="20"/>
              </w:rPr>
              <w:t>p.13</w:t>
            </w:r>
            <w:r>
              <w:rPr>
                <w:rFonts w:hint="eastAsia"/>
                <w:sz w:val="20"/>
                <w:szCs w:val="20"/>
              </w:rPr>
              <w:t>）</w:t>
            </w:r>
          </w:p>
          <w:p w14:paraId="34B3548A" w14:textId="77777777" w:rsidR="006E688E" w:rsidRPr="00BE103E" w:rsidRDefault="006E688E" w:rsidP="00F7440F">
            <w:pPr>
              <w:ind w:firstLineChars="100" w:firstLine="200"/>
              <w:rPr>
                <w:rFonts w:asciiTheme="minorEastAsia" w:hAnsiTheme="minorEastAsia"/>
                <w:sz w:val="20"/>
                <w:szCs w:val="20"/>
              </w:rPr>
            </w:pPr>
            <w:r>
              <w:rPr>
                <w:rFonts w:asciiTheme="minorEastAsia" w:hAnsiTheme="minorEastAsia" w:hint="eastAsia"/>
                <w:sz w:val="20"/>
                <w:szCs w:val="20"/>
              </w:rPr>
              <w:t>音源を聴いて、３拍子の流れを感じ取りながら歌う。</w:t>
            </w:r>
          </w:p>
          <w:p w14:paraId="5EBF13C3" w14:textId="77777777" w:rsidR="006E688E" w:rsidRDefault="006E688E" w:rsidP="00276BD8">
            <w:pPr>
              <w:rPr>
                <w:rFonts w:asciiTheme="majorEastAsia" w:eastAsiaTheme="majorEastAsia" w:hAnsiTheme="majorEastAsia"/>
                <w:sz w:val="20"/>
                <w:szCs w:val="20"/>
              </w:rPr>
            </w:pPr>
            <w:r>
              <w:rPr>
                <w:rFonts w:asciiTheme="majorEastAsia" w:eastAsiaTheme="majorEastAsia" w:hAnsiTheme="majorEastAsia" w:hint="eastAsia"/>
                <w:sz w:val="20"/>
                <w:szCs w:val="20"/>
              </w:rPr>
              <w:t>「</w:t>
            </w:r>
            <w:proofErr w:type="spellStart"/>
            <w:r>
              <w:rPr>
                <w:rFonts w:asciiTheme="majorEastAsia" w:eastAsiaTheme="majorEastAsia" w:hAnsiTheme="majorEastAsia" w:hint="eastAsia"/>
                <w:sz w:val="20"/>
                <w:szCs w:val="20"/>
              </w:rPr>
              <w:t>M</w:t>
            </w:r>
            <w:r>
              <w:rPr>
                <w:rFonts w:asciiTheme="majorEastAsia" w:eastAsiaTheme="majorEastAsia" w:hAnsiTheme="majorEastAsia"/>
                <w:sz w:val="20"/>
                <w:szCs w:val="20"/>
              </w:rPr>
              <w:t>ichael,Row</w:t>
            </w:r>
            <w:proofErr w:type="spellEnd"/>
            <w:r>
              <w:rPr>
                <w:rFonts w:asciiTheme="majorEastAsia" w:eastAsiaTheme="majorEastAsia" w:hAnsiTheme="majorEastAsia"/>
                <w:sz w:val="20"/>
                <w:szCs w:val="20"/>
              </w:rPr>
              <w:t xml:space="preserve"> The Boat Ashore</w:t>
            </w:r>
            <w:r>
              <w:rPr>
                <w:rFonts w:asciiTheme="majorEastAsia" w:eastAsiaTheme="majorEastAsia" w:hAnsiTheme="majorEastAsia" w:hint="eastAsia"/>
                <w:sz w:val="20"/>
                <w:szCs w:val="20"/>
              </w:rPr>
              <w:t>」（</w:t>
            </w:r>
            <w:r>
              <w:rPr>
                <w:sz w:val="20"/>
                <w:szCs w:val="20"/>
              </w:rPr>
              <w:t>p.</w:t>
            </w:r>
            <w:r>
              <w:rPr>
                <w:rFonts w:hint="eastAsia"/>
                <w:sz w:val="20"/>
                <w:szCs w:val="20"/>
              </w:rPr>
              <w:t>1</w:t>
            </w:r>
            <w:r>
              <w:rPr>
                <w:sz w:val="20"/>
                <w:szCs w:val="20"/>
              </w:rPr>
              <w:t>4</w:t>
            </w:r>
            <w:r>
              <w:rPr>
                <w:rFonts w:hint="eastAsia"/>
                <w:sz w:val="20"/>
                <w:szCs w:val="20"/>
              </w:rPr>
              <w:t>）</w:t>
            </w:r>
          </w:p>
          <w:p w14:paraId="2B1F592A" w14:textId="636613AD" w:rsidR="006E688E" w:rsidRDefault="006E688E" w:rsidP="00F7440F">
            <w:pPr>
              <w:ind w:firstLineChars="100" w:firstLine="200"/>
              <w:rPr>
                <w:rFonts w:asciiTheme="majorEastAsia" w:eastAsiaTheme="majorEastAsia" w:hAnsiTheme="majorEastAsia"/>
                <w:sz w:val="20"/>
                <w:szCs w:val="20"/>
              </w:rPr>
            </w:pPr>
            <w:r>
              <w:rPr>
                <w:rFonts w:asciiTheme="minorEastAsia" w:hAnsiTheme="minorEastAsia" w:hint="eastAsia"/>
                <w:sz w:val="20"/>
                <w:szCs w:val="20"/>
              </w:rPr>
              <w:t>音源［原語］を聴き、原語（英語）の発音やアクセント、リズムを意識しながら、模倣して歌う。</w:t>
            </w:r>
          </w:p>
        </w:tc>
        <w:tc>
          <w:tcPr>
            <w:tcW w:w="992" w:type="dxa"/>
            <w:gridSpan w:val="2"/>
            <w:vAlign w:val="center"/>
          </w:tcPr>
          <w:p w14:paraId="6CAC584D" w14:textId="5E0DCD01" w:rsidR="006E688E" w:rsidRPr="00EB7D6E" w:rsidRDefault="006E688E" w:rsidP="00A643AC">
            <w:pPr>
              <w:jc w:val="center"/>
            </w:pPr>
            <w:r w:rsidRPr="00EB7D6E">
              <w:rPr>
                <w:rFonts w:asciiTheme="minorEastAsia" w:hAnsiTheme="minorEastAsia"/>
              </w:rPr>
              <w:t>1.5</w:t>
            </w:r>
          </w:p>
        </w:tc>
        <w:tc>
          <w:tcPr>
            <w:tcW w:w="1134" w:type="dxa"/>
            <w:vAlign w:val="center"/>
          </w:tcPr>
          <w:p w14:paraId="2AC47D15" w14:textId="34752744" w:rsidR="006E688E" w:rsidRPr="00EB7D6E" w:rsidRDefault="006E688E" w:rsidP="00A643AC">
            <w:pPr>
              <w:jc w:val="center"/>
            </w:pPr>
            <w:r w:rsidRPr="00EB7D6E">
              <w:rPr>
                <w:rFonts w:asciiTheme="minorEastAsia" w:hAnsiTheme="minorEastAsia" w:hint="eastAsia"/>
              </w:rPr>
              <w:t>3</w:t>
            </w:r>
            <w:r w:rsidR="00A87852">
              <w:rPr>
                <w:rFonts w:asciiTheme="minorEastAsia" w:hAnsiTheme="minorEastAsia"/>
              </w:rPr>
              <w:t>.</w:t>
            </w:r>
            <w:r w:rsidRPr="00EB7D6E">
              <w:rPr>
                <w:rFonts w:asciiTheme="minorEastAsia" w:hAnsiTheme="minorEastAsia"/>
              </w:rPr>
              <w:t>5</w:t>
            </w:r>
          </w:p>
        </w:tc>
        <w:tc>
          <w:tcPr>
            <w:tcW w:w="3261" w:type="dxa"/>
          </w:tcPr>
          <w:p w14:paraId="5D15C25B" w14:textId="77777777" w:rsidR="006E688E" w:rsidRDefault="006E688E" w:rsidP="00276BD8">
            <w:pPr>
              <w:ind w:firstLineChars="100" w:firstLine="200"/>
              <w:rPr>
                <w:rFonts w:asciiTheme="minorEastAsia" w:hAnsiTheme="minorEastAsia"/>
                <w:sz w:val="20"/>
                <w:szCs w:val="20"/>
              </w:rPr>
            </w:pPr>
          </w:p>
          <w:p w14:paraId="26CE14CC" w14:textId="77777777" w:rsidR="006E688E" w:rsidRDefault="006E688E" w:rsidP="00276BD8">
            <w:pPr>
              <w:ind w:firstLineChars="100" w:firstLine="200"/>
              <w:rPr>
                <w:rFonts w:asciiTheme="minorEastAsia" w:hAnsiTheme="minorEastAsia"/>
                <w:sz w:val="20"/>
                <w:szCs w:val="20"/>
              </w:rPr>
            </w:pPr>
            <w:r>
              <w:rPr>
                <w:rFonts w:asciiTheme="minorEastAsia" w:hAnsiTheme="minorEastAsia" w:hint="eastAsia"/>
                <w:sz w:val="20"/>
                <w:szCs w:val="20"/>
              </w:rPr>
              <w:t>リコーダーを用いる全ての学習活動の指導順序を変更する。</w:t>
            </w:r>
          </w:p>
          <w:p w14:paraId="4B0093A0" w14:textId="77777777" w:rsidR="006E688E" w:rsidRPr="00980096" w:rsidRDefault="006E688E" w:rsidP="00276BD8">
            <w:pPr>
              <w:ind w:firstLineChars="100" w:firstLine="200"/>
              <w:rPr>
                <w:rFonts w:asciiTheme="minorEastAsia" w:hAnsiTheme="minorEastAsia"/>
                <w:sz w:val="20"/>
                <w:szCs w:val="20"/>
              </w:rPr>
            </w:pPr>
          </w:p>
          <w:p w14:paraId="702C3FD5" w14:textId="77777777" w:rsidR="006E688E" w:rsidRDefault="006E688E" w:rsidP="00276BD8">
            <w:pPr>
              <w:ind w:firstLineChars="100" w:firstLine="200"/>
              <w:rPr>
                <w:rFonts w:asciiTheme="minorEastAsia" w:hAnsiTheme="minorEastAsia"/>
                <w:sz w:val="20"/>
                <w:szCs w:val="20"/>
              </w:rPr>
            </w:pPr>
          </w:p>
          <w:p w14:paraId="6C99BEFE" w14:textId="77777777" w:rsidR="006E688E" w:rsidRDefault="006E688E" w:rsidP="00276BD8">
            <w:pPr>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4EFF52E3" w14:textId="77777777" w:rsidR="006E688E" w:rsidRDefault="006E688E" w:rsidP="00276BD8">
            <w:pPr>
              <w:ind w:firstLineChars="100" w:firstLine="200"/>
              <w:rPr>
                <w:rFonts w:asciiTheme="minorEastAsia" w:hAnsiTheme="minorEastAsia"/>
                <w:sz w:val="20"/>
                <w:szCs w:val="20"/>
              </w:rPr>
            </w:pPr>
          </w:p>
        </w:tc>
        <w:tc>
          <w:tcPr>
            <w:tcW w:w="987" w:type="dxa"/>
            <w:gridSpan w:val="2"/>
            <w:vAlign w:val="center"/>
          </w:tcPr>
          <w:p w14:paraId="341BBA83" w14:textId="58A8794D" w:rsidR="00BC0CBF" w:rsidRPr="00A87852" w:rsidRDefault="00EB7D6E" w:rsidP="00EB7D6E">
            <w:pPr>
              <w:jc w:val="center"/>
              <w:rPr>
                <w:rFonts w:asciiTheme="minorEastAsia" w:hAnsiTheme="minorEastAsia"/>
              </w:rPr>
            </w:pPr>
            <w:r w:rsidRPr="00A87852">
              <w:rPr>
                <w:rFonts w:asciiTheme="minorEastAsia" w:hAnsiTheme="minorEastAsia" w:hint="eastAsia"/>
              </w:rPr>
              <w:t>3</w:t>
            </w:r>
            <w:r w:rsidRPr="00A87852">
              <w:rPr>
                <w:rFonts w:asciiTheme="minorEastAsia" w:hAnsiTheme="minorEastAsia"/>
              </w:rPr>
              <w:t>.5</w:t>
            </w:r>
          </w:p>
        </w:tc>
      </w:tr>
    </w:tbl>
    <w:p w14:paraId="4739A359" w14:textId="0F35DB2E" w:rsidR="00F46FA0" w:rsidRDefault="00F46FA0" w:rsidP="00EB7D6E">
      <w:pPr>
        <w:widowControl/>
        <w:jc w:val="left"/>
      </w:pPr>
    </w:p>
    <w:tbl>
      <w:tblPr>
        <w:tblStyle w:val="a3"/>
        <w:tblW w:w="15021" w:type="dxa"/>
        <w:tblLook w:val="04A0" w:firstRow="1" w:lastRow="0" w:firstColumn="1" w:lastColumn="0" w:noHBand="0" w:noVBand="1"/>
      </w:tblPr>
      <w:tblGrid>
        <w:gridCol w:w="2405"/>
        <w:gridCol w:w="709"/>
        <w:gridCol w:w="5518"/>
        <w:gridCol w:w="943"/>
        <w:gridCol w:w="1193"/>
        <w:gridCol w:w="3310"/>
        <w:gridCol w:w="943"/>
      </w:tblGrid>
      <w:tr w:rsidR="006E688E" w:rsidRPr="00D02A6C" w14:paraId="5AA9BC11" w14:textId="77777777" w:rsidTr="006E688E">
        <w:trPr>
          <w:trHeight w:val="983"/>
        </w:trPr>
        <w:tc>
          <w:tcPr>
            <w:tcW w:w="2405" w:type="dxa"/>
            <w:shd w:val="clear" w:color="auto" w:fill="D9D9D9" w:themeFill="background1" w:themeFillShade="D9"/>
            <w:vAlign w:val="center"/>
          </w:tcPr>
          <w:p w14:paraId="17EF273A" w14:textId="2C27A90E" w:rsidR="006E688E" w:rsidRPr="00C06643" w:rsidRDefault="006E688E" w:rsidP="006E688E">
            <w:pPr>
              <w:jc w:val="center"/>
              <w:rPr>
                <w:rFonts w:asciiTheme="majorEastAsia" w:eastAsiaTheme="majorEastAsia" w:hAnsiTheme="majorEastAsia"/>
                <w:sz w:val="20"/>
                <w:szCs w:val="20"/>
              </w:rPr>
            </w:pPr>
            <w:r w:rsidRPr="00715AF6">
              <w:rPr>
                <w:rFonts w:asciiTheme="majorEastAsia" w:eastAsiaTheme="majorEastAsia" w:hAnsiTheme="majorEastAsia" w:hint="eastAsia"/>
              </w:rPr>
              <w:lastRenderedPageBreak/>
              <w:t>題材名</w:t>
            </w:r>
          </w:p>
        </w:tc>
        <w:tc>
          <w:tcPr>
            <w:tcW w:w="709" w:type="dxa"/>
            <w:shd w:val="clear" w:color="auto" w:fill="D9D9D9" w:themeFill="background1" w:themeFillShade="D9"/>
            <w:vAlign w:val="center"/>
          </w:tcPr>
          <w:p w14:paraId="4CC0A2F4" w14:textId="088D4892" w:rsidR="006E688E" w:rsidRPr="00BE103E" w:rsidRDefault="006E688E" w:rsidP="006E688E">
            <w:pPr>
              <w:jc w:val="center"/>
              <w:rPr>
                <w:rFonts w:asciiTheme="minorEastAsia" w:hAnsiTheme="minorEastAsia"/>
                <w:sz w:val="20"/>
                <w:szCs w:val="20"/>
              </w:rPr>
            </w:pPr>
            <w:r w:rsidRPr="00715AF6">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2F25AB48" w14:textId="77777777" w:rsidR="006E688E" w:rsidRPr="00715AF6" w:rsidRDefault="006E688E" w:rsidP="006E688E">
            <w:pPr>
              <w:widowControl/>
              <w:jc w:val="center"/>
              <w:rPr>
                <w:rFonts w:asciiTheme="majorEastAsia" w:eastAsiaTheme="majorEastAsia" w:hAnsiTheme="majorEastAsia"/>
                <w:color w:val="000000"/>
              </w:rPr>
            </w:pPr>
            <w:r w:rsidRPr="00715AF6">
              <w:rPr>
                <w:rFonts w:asciiTheme="majorEastAsia" w:eastAsiaTheme="majorEastAsia" w:hAnsiTheme="majorEastAsia"/>
                <w:color w:val="000000"/>
              </w:rPr>
              <w:t>学校の授業以外の場において行うことが</w:t>
            </w:r>
          </w:p>
          <w:p w14:paraId="31A95A89" w14:textId="5328C35E" w:rsidR="006E688E" w:rsidRPr="00BE103E" w:rsidRDefault="006E688E" w:rsidP="006E688E">
            <w:pPr>
              <w:spacing w:line="360" w:lineRule="exact"/>
              <w:jc w:val="center"/>
              <w:rPr>
                <w:rFonts w:asciiTheme="minorEastAsia" w:hAnsiTheme="minorEastAsia"/>
                <w:sz w:val="20"/>
                <w:szCs w:val="20"/>
              </w:rPr>
            </w:pPr>
            <w:r w:rsidRPr="00715AF6">
              <w:rPr>
                <w:rFonts w:asciiTheme="majorEastAsia" w:eastAsiaTheme="majorEastAsia" w:hAnsiTheme="majorEastAsia"/>
                <w:color w:val="000000"/>
              </w:rPr>
              <w:t>考えられる教材・学習活動</w:t>
            </w:r>
          </w:p>
        </w:tc>
        <w:tc>
          <w:tcPr>
            <w:tcW w:w="943" w:type="dxa"/>
            <w:shd w:val="clear" w:color="auto" w:fill="D9D9D9" w:themeFill="background1" w:themeFillShade="D9"/>
          </w:tcPr>
          <w:p w14:paraId="5DDBE1A9" w14:textId="77777777" w:rsidR="006E688E" w:rsidRPr="00715AF6" w:rsidRDefault="006E688E" w:rsidP="006E688E">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4902F4AA" w14:textId="576CFB8A" w:rsidR="006E688E" w:rsidRPr="008F6D2C" w:rsidRDefault="006E688E" w:rsidP="006E688E">
            <w:pPr>
              <w:spacing w:line="36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配当時数</w:t>
            </w:r>
          </w:p>
        </w:tc>
        <w:tc>
          <w:tcPr>
            <w:tcW w:w="1193" w:type="dxa"/>
            <w:shd w:val="clear" w:color="auto" w:fill="D9D9D9" w:themeFill="background1" w:themeFillShade="D9"/>
          </w:tcPr>
          <w:p w14:paraId="0AFAD399" w14:textId="77777777" w:rsidR="006E688E" w:rsidRPr="00715AF6" w:rsidRDefault="006E688E" w:rsidP="006E688E">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53944EBA" w14:textId="77777777" w:rsidR="006E688E" w:rsidRPr="00715AF6" w:rsidRDefault="006E688E" w:rsidP="006E688E">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1170EEC2" w14:textId="7B9D0D9C" w:rsidR="006E688E" w:rsidRPr="008F6D2C" w:rsidRDefault="006E688E" w:rsidP="006E688E">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520519E7" w14:textId="252B9814" w:rsidR="006E688E" w:rsidRPr="00980096" w:rsidRDefault="00775117" w:rsidP="007B29B4">
            <w:pPr>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43" w:type="dxa"/>
            <w:shd w:val="clear" w:color="auto" w:fill="D9D9D9" w:themeFill="background1" w:themeFillShade="D9"/>
          </w:tcPr>
          <w:p w14:paraId="44B1CB87" w14:textId="77777777" w:rsidR="006E688E" w:rsidRPr="00715AF6" w:rsidRDefault="006E688E" w:rsidP="006E688E">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28BFA1AA" w14:textId="73D9C558" w:rsidR="006E688E" w:rsidRPr="008F6D2C" w:rsidRDefault="006E688E" w:rsidP="006E688E">
            <w:pPr>
              <w:spacing w:line="36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配当時数</w:t>
            </w:r>
          </w:p>
        </w:tc>
      </w:tr>
      <w:tr w:rsidR="006E688E" w:rsidRPr="00D02A6C" w14:paraId="65C6BA83" w14:textId="77777777" w:rsidTr="00EB7D6E">
        <w:trPr>
          <w:trHeight w:val="1496"/>
        </w:trPr>
        <w:tc>
          <w:tcPr>
            <w:tcW w:w="2405" w:type="dxa"/>
          </w:tcPr>
          <w:p w14:paraId="3CA0B2B1" w14:textId="3EC2B526" w:rsidR="006E688E" w:rsidRDefault="006E688E" w:rsidP="006E688E">
            <w:pPr>
              <w:rPr>
                <w:rFonts w:asciiTheme="majorEastAsia" w:eastAsiaTheme="majorEastAsia" w:hAnsiTheme="majorEastAsia"/>
                <w:sz w:val="20"/>
                <w:szCs w:val="20"/>
              </w:rPr>
            </w:pPr>
            <w:r>
              <w:rPr>
                <w:rFonts w:asciiTheme="majorEastAsia" w:eastAsiaTheme="majorEastAsia" w:hAnsiTheme="majorEastAsia" w:hint="eastAsia"/>
                <w:sz w:val="20"/>
                <w:szCs w:val="20"/>
              </w:rPr>
              <w:t>曲想やパートの役割を感じ取って、表現を工夫しよう【歌唱】</w:t>
            </w:r>
          </w:p>
        </w:tc>
        <w:tc>
          <w:tcPr>
            <w:tcW w:w="709" w:type="dxa"/>
            <w:vAlign w:val="center"/>
          </w:tcPr>
          <w:p w14:paraId="7BF3F3F5" w14:textId="53AA8C74" w:rsidR="006E688E" w:rsidRDefault="006E688E" w:rsidP="006E688E">
            <w:pPr>
              <w:jc w:val="center"/>
              <w:rPr>
                <w:sz w:val="20"/>
                <w:szCs w:val="20"/>
              </w:rPr>
            </w:pPr>
            <w:r>
              <w:rPr>
                <w:rFonts w:hint="eastAsia"/>
                <w:sz w:val="20"/>
                <w:szCs w:val="20"/>
              </w:rPr>
              <w:t>３</w:t>
            </w:r>
          </w:p>
        </w:tc>
        <w:tc>
          <w:tcPr>
            <w:tcW w:w="5518" w:type="dxa"/>
          </w:tcPr>
          <w:p w14:paraId="633FDD01" w14:textId="4E9A2346" w:rsidR="006E688E" w:rsidRDefault="006E688E" w:rsidP="006E688E">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「パフ」</w:t>
            </w:r>
            <w:r w:rsidRPr="006E688E">
              <w:rPr>
                <w:rFonts w:asciiTheme="minorEastAsia" w:hAnsiTheme="minorEastAsia" w:hint="eastAsia"/>
                <w:sz w:val="20"/>
                <w:szCs w:val="20"/>
              </w:rPr>
              <w:t>（p</w:t>
            </w:r>
            <w:r w:rsidRPr="006E688E">
              <w:rPr>
                <w:rFonts w:asciiTheme="minorEastAsia" w:hAnsiTheme="minorEastAsia"/>
                <w:sz w:val="20"/>
                <w:szCs w:val="20"/>
              </w:rPr>
              <w:t>.18</w:t>
            </w:r>
            <w:r w:rsidRPr="006E688E">
              <w:rPr>
                <w:rFonts w:asciiTheme="minorEastAsia" w:hAnsiTheme="minorEastAsia" w:hint="eastAsia"/>
                <w:sz w:val="20"/>
                <w:szCs w:val="20"/>
              </w:rPr>
              <w:t>）</w:t>
            </w:r>
          </w:p>
          <w:p w14:paraId="240E5126" w14:textId="77777777" w:rsidR="006E688E" w:rsidRDefault="006E688E"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ヘ音譜表の意義と読み方を理解しながらp</w:t>
            </w:r>
            <w:r>
              <w:rPr>
                <w:rFonts w:asciiTheme="minorEastAsia" w:hAnsiTheme="minorEastAsia"/>
                <w:sz w:val="20"/>
                <w:szCs w:val="20"/>
              </w:rPr>
              <w:t>.18</w:t>
            </w:r>
            <w:r>
              <w:rPr>
                <w:rFonts w:asciiTheme="minorEastAsia" w:hAnsiTheme="minorEastAsia" w:hint="eastAsia"/>
                <w:sz w:val="20"/>
                <w:szCs w:val="20"/>
              </w:rPr>
              <w:t>の「ヘ音譜表」を読む。</w:t>
            </w:r>
          </w:p>
          <w:p w14:paraId="70E2FF3E" w14:textId="77777777" w:rsidR="006E688E" w:rsidRDefault="006E688E"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声の出るしくみ、変声期、変声期を意識しながら、p</w:t>
            </w:r>
            <w:r>
              <w:rPr>
                <w:rFonts w:asciiTheme="minorEastAsia" w:hAnsiTheme="minorEastAsia"/>
                <w:sz w:val="20"/>
                <w:szCs w:val="20"/>
              </w:rPr>
              <w:t>.19</w:t>
            </w:r>
            <w:r>
              <w:rPr>
                <w:rFonts w:asciiTheme="minorEastAsia" w:hAnsiTheme="minorEastAsia" w:hint="eastAsia"/>
                <w:sz w:val="20"/>
                <w:szCs w:val="20"/>
              </w:rPr>
              <w:t>の「声の出るしくみと変声期」を読む。</w:t>
            </w:r>
          </w:p>
          <w:p w14:paraId="4F66EC87" w14:textId="75396DDE" w:rsidR="006E688E" w:rsidRDefault="006E688E" w:rsidP="006E688E">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「飛び出そう</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未来へ」</w:t>
            </w:r>
            <w:r w:rsidRPr="006E688E">
              <w:rPr>
                <w:rFonts w:asciiTheme="minorEastAsia" w:hAnsiTheme="minorEastAsia" w:hint="eastAsia"/>
                <w:sz w:val="20"/>
                <w:szCs w:val="20"/>
              </w:rPr>
              <w:t>（p</w:t>
            </w:r>
            <w:r w:rsidRPr="006E688E">
              <w:rPr>
                <w:rFonts w:asciiTheme="minorEastAsia" w:hAnsiTheme="minorEastAsia"/>
                <w:sz w:val="20"/>
                <w:szCs w:val="20"/>
              </w:rPr>
              <w:t>.22</w:t>
            </w:r>
            <w:r w:rsidRPr="006E688E">
              <w:rPr>
                <w:rFonts w:asciiTheme="minorEastAsia" w:hAnsiTheme="minorEastAsia" w:hint="eastAsia"/>
                <w:sz w:val="20"/>
                <w:szCs w:val="20"/>
              </w:rPr>
              <w:t>）</w:t>
            </w:r>
          </w:p>
          <w:p w14:paraId="01398CEB" w14:textId="1EB9EDD0" w:rsidR="001D30A3" w:rsidRDefault="001D30A3" w:rsidP="001D30A3">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言葉の持つ語感や、歌詞にこめられた思いを感じ取りながら歌詞を音読する。</w:t>
            </w:r>
          </w:p>
          <w:p w14:paraId="00B7935C" w14:textId="4689C788" w:rsidR="006E688E" w:rsidRPr="00BE103E" w:rsidRDefault="006E688E"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音源を聴きながら、拍にのって歌う。</w:t>
            </w:r>
          </w:p>
        </w:tc>
        <w:tc>
          <w:tcPr>
            <w:tcW w:w="943" w:type="dxa"/>
            <w:vAlign w:val="center"/>
          </w:tcPr>
          <w:p w14:paraId="1D9CDA9C" w14:textId="4528BA52" w:rsidR="006E688E" w:rsidRPr="00A643AC" w:rsidRDefault="006E688E" w:rsidP="006E688E">
            <w:pPr>
              <w:spacing w:line="360" w:lineRule="exact"/>
              <w:jc w:val="center"/>
              <w:rPr>
                <w:rFonts w:asciiTheme="minorEastAsia" w:hAnsiTheme="minorEastAsia"/>
              </w:rPr>
            </w:pPr>
            <w:r w:rsidRPr="00A643AC">
              <w:rPr>
                <w:rFonts w:asciiTheme="minorEastAsia" w:hAnsiTheme="minorEastAsia" w:hint="eastAsia"/>
              </w:rPr>
              <w:t>１</w:t>
            </w:r>
          </w:p>
        </w:tc>
        <w:tc>
          <w:tcPr>
            <w:tcW w:w="1193" w:type="dxa"/>
            <w:vAlign w:val="center"/>
          </w:tcPr>
          <w:p w14:paraId="257B5044" w14:textId="12BB4060" w:rsidR="006E688E" w:rsidRPr="00A643AC" w:rsidRDefault="006E688E" w:rsidP="006E688E">
            <w:pPr>
              <w:spacing w:line="360" w:lineRule="exact"/>
              <w:jc w:val="center"/>
              <w:rPr>
                <w:rFonts w:asciiTheme="minorEastAsia" w:hAnsiTheme="minorEastAsia"/>
              </w:rPr>
            </w:pPr>
            <w:r w:rsidRPr="00A643AC">
              <w:rPr>
                <w:rFonts w:asciiTheme="minorEastAsia" w:hAnsiTheme="minorEastAsia" w:hint="eastAsia"/>
              </w:rPr>
              <w:t>２</w:t>
            </w:r>
          </w:p>
        </w:tc>
        <w:tc>
          <w:tcPr>
            <w:tcW w:w="3310" w:type="dxa"/>
          </w:tcPr>
          <w:p w14:paraId="36C1FC68" w14:textId="5C0297B5" w:rsidR="006E688E" w:rsidRPr="00473EAC" w:rsidRDefault="006E688E" w:rsidP="00276BD8">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tc>
        <w:tc>
          <w:tcPr>
            <w:tcW w:w="943" w:type="dxa"/>
            <w:vAlign w:val="center"/>
          </w:tcPr>
          <w:p w14:paraId="4AFCF819" w14:textId="12C2EAAB" w:rsidR="006E688E" w:rsidRPr="00A643AC" w:rsidRDefault="006E688E" w:rsidP="006E688E">
            <w:pPr>
              <w:spacing w:line="360" w:lineRule="exact"/>
              <w:jc w:val="center"/>
              <w:rPr>
                <w:rFonts w:asciiTheme="minorEastAsia" w:hAnsiTheme="minorEastAsia"/>
              </w:rPr>
            </w:pPr>
            <w:r w:rsidRPr="00A643AC">
              <w:rPr>
                <w:rFonts w:asciiTheme="minorEastAsia" w:hAnsiTheme="minorEastAsia" w:hint="eastAsia"/>
              </w:rPr>
              <w:t>２</w:t>
            </w:r>
          </w:p>
        </w:tc>
      </w:tr>
      <w:tr w:rsidR="006E688E" w:rsidRPr="00D02A6C" w14:paraId="281A77FC" w14:textId="77777777" w:rsidTr="00EB7D6E">
        <w:trPr>
          <w:trHeight w:val="1496"/>
        </w:trPr>
        <w:tc>
          <w:tcPr>
            <w:tcW w:w="2405" w:type="dxa"/>
          </w:tcPr>
          <w:p w14:paraId="171A3633" w14:textId="01B15604" w:rsidR="006E688E" w:rsidRDefault="006E688E" w:rsidP="006E688E">
            <w:pPr>
              <w:rPr>
                <w:rFonts w:asciiTheme="majorEastAsia" w:eastAsiaTheme="majorEastAsia" w:hAnsiTheme="majorEastAsia"/>
                <w:sz w:val="20"/>
                <w:szCs w:val="20"/>
              </w:rPr>
            </w:pPr>
            <w:r>
              <w:rPr>
                <w:rFonts w:asciiTheme="majorEastAsia" w:eastAsiaTheme="majorEastAsia" w:hAnsiTheme="majorEastAsia" w:hint="eastAsia"/>
                <w:sz w:val="20"/>
                <w:szCs w:val="20"/>
              </w:rPr>
              <w:t>日本の民謡やアジアの諸民族の音楽の特徴を感じ取って、その魅力を味わおう【鑑賞】</w:t>
            </w:r>
            <w:r w:rsidR="00BA0D87">
              <w:rPr>
                <w:rFonts w:asciiTheme="majorEastAsia" w:eastAsiaTheme="majorEastAsia" w:hAnsiTheme="majorEastAsia" w:hint="eastAsia"/>
                <w:sz w:val="20"/>
                <w:szCs w:val="20"/>
              </w:rPr>
              <w:t>【歌唱】【創作】</w:t>
            </w:r>
          </w:p>
        </w:tc>
        <w:tc>
          <w:tcPr>
            <w:tcW w:w="709" w:type="dxa"/>
            <w:vAlign w:val="center"/>
          </w:tcPr>
          <w:p w14:paraId="639E0270" w14:textId="7053B4F5" w:rsidR="006E688E" w:rsidRDefault="006E688E" w:rsidP="006E688E">
            <w:pPr>
              <w:jc w:val="center"/>
              <w:rPr>
                <w:sz w:val="20"/>
                <w:szCs w:val="20"/>
              </w:rPr>
            </w:pPr>
            <w:r>
              <w:rPr>
                <w:rFonts w:hint="eastAsia"/>
                <w:sz w:val="20"/>
                <w:szCs w:val="20"/>
              </w:rPr>
              <w:t>６</w:t>
            </w:r>
          </w:p>
        </w:tc>
        <w:tc>
          <w:tcPr>
            <w:tcW w:w="5518" w:type="dxa"/>
          </w:tcPr>
          <w:p w14:paraId="721B70FC" w14:textId="2757B999" w:rsidR="006E688E" w:rsidRDefault="006E688E" w:rsidP="006E688E">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日本の民謡</w:t>
            </w:r>
            <w:r w:rsidRPr="006E688E">
              <w:rPr>
                <w:rFonts w:asciiTheme="minorEastAsia" w:hAnsiTheme="minorEastAsia" w:hint="eastAsia"/>
                <w:sz w:val="20"/>
                <w:szCs w:val="20"/>
              </w:rPr>
              <w:t>（p</w:t>
            </w:r>
            <w:r w:rsidRPr="006E688E">
              <w:rPr>
                <w:rFonts w:asciiTheme="minorEastAsia" w:hAnsiTheme="minorEastAsia"/>
                <w:sz w:val="20"/>
                <w:szCs w:val="20"/>
              </w:rPr>
              <w:t>.44</w:t>
            </w:r>
            <w:r w:rsidRPr="006E688E">
              <w:rPr>
                <w:rFonts w:asciiTheme="minorEastAsia" w:hAnsiTheme="minorEastAsia" w:hint="eastAsia"/>
                <w:sz w:val="20"/>
                <w:szCs w:val="20"/>
              </w:rPr>
              <w:t>）</w:t>
            </w:r>
          </w:p>
          <w:p w14:paraId="21CA7447" w14:textId="77777777" w:rsidR="006E688E" w:rsidRPr="00BE103E" w:rsidRDefault="006E688E"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民謡にはさまざまなものがあり、さまざまな背景があることを理解しながら、民謡に関する説明文や、それぞれの曲に関する説明文を読む。</w:t>
            </w:r>
          </w:p>
          <w:p w14:paraId="6EDB9498" w14:textId="59D24F3A" w:rsidR="006E688E" w:rsidRDefault="006E688E" w:rsidP="006E688E">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アジアの諸民族の音楽</w:t>
            </w:r>
            <w:r>
              <w:rPr>
                <w:rFonts w:hint="eastAsia"/>
                <w:sz w:val="20"/>
                <w:szCs w:val="20"/>
              </w:rPr>
              <w:t>（</w:t>
            </w:r>
            <w:r>
              <w:rPr>
                <w:sz w:val="20"/>
                <w:szCs w:val="20"/>
              </w:rPr>
              <w:t>p.50</w:t>
            </w:r>
            <w:r>
              <w:rPr>
                <w:rFonts w:hint="eastAsia"/>
                <w:sz w:val="20"/>
                <w:szCs w:val="20"/>
              </w:rPr>
              <w:t>）</w:t>
            </w:r>
          </w:p>
          <w:p w14:paraId="78E06C06" w14:textId="77777777" w:rsidR="006E688E" w:rsidRPr="00BE103E" w:rsidRDefault="006E688E"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アジアにさまざまな音楽や楽器があることを理解しながら、それぞれの音楽に関する説明文を読む。</w:t>
            </w:r>
          </w:p>
          <w:p w14:paraId="549D1618" w14:textId="1239C856" w:rsidR="006E688E" w:rsidRDefault="006E688E" w:rsidP="006E688E">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「ソーラン節」</w:t>
            </w:r>
            <w:r>
              <w:rPr>
                <w:rFonts w:hint="eastAsia"/>
                <w:sz w:val="20"/>
                <w:szCs w:val="20"/>
              </w:rPr>
              <w:t>（</w:t>
            </w:r>
            <w:r>
              <w:rPr>
                <w:rFonts w:hint="eastAsia"/>
                <w:sz w:val="20"/>
                <w:szCs w:val="20"/>
              </w:rPr>
              <w:t>p</w:t>
            </w:r>
            <w:r>
              <w:rPr>
                <w:sz w:val="20"/>
                <w:szCs w:val="20"/>
              </w:rPr>
              <w:t>.4</w:t>
            </w:r>
            <w:r w:rsidR="002F5FD4">
              <w:rPr>
                <w:sz w:val="20"/>
                <w:szCs w:val="20"/>
              </w:rPr>
              <w:t>6</w:t>
            </w:r>
            <w:r>
              <w:rPr>
                <w:rFonts w:hint="eastAsia"/>
                <w:sz w:val="20"/>
                <w:szCs w:val="20"/>
              </w:rPr>
              <w:t>）</w:t>
            </w:r>
          </w:p>
          <w:p w14:paraId="2965708F" w14:textId="77777777" w:rsidR="006E688E" w:rsidRDefault="006E688E"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曲の背景を理解しながら説明文を読む。</w:t>
            </w:r>
          </w:p>
          <w:p w14:paraId="339BEF9F" w14:textId="77777777" w:rsidR="006E688E" w:rsidRPr="00BE103E" w:rsidRDefault="006E688E"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楽譜を指差しながら音源を聴いて、声の音色や節回しを模倣して歌う。</w:t>
            </w:r>
          </w:p>
          <w:p w14:paraId="00448028" w14:textId="712AFA17" w:rsidR="006E688E" w:rsidRDefault="006E688E" w:rsidP="006E688E">
            <w:pPr>
              <w:rPr>
                <w:rFonts w:asciiTheme="majorEastAsia" w:eastAsiaTheme="majorEastAsia" w:hAnsiTheme="majorEastAsia"/>
                <w:sz w:val="20"/>
                <w:szCs w:val="20"/>
              </w:rPr>
            </w:pPr>
            <w:r>
              <w:rPr>
                <w:rFonts w:asciiTheme="majorEastAsia" w:eastAsiaTheme="majorEastAsia" w:hAnsiTheme="majorEastAsia"/>
                <w:sz w:val="20"/>
                <w:szCs w:val="20"/>
              </w:rPr>
              <w:t>My Melody</w:t>
            </w:r>
            <w:r w:rsidR="00BC0CBF">
              <w:rPr>
                <w:rFonts w:hint="eastAsia"/>
                <w:sz w:val="20"/>
                <w:szCs w:val="20"/>
              </w:rPr>
              <w:t>（</w:t>
            </w:r>
            <w:r w:rsidR="00BC0CBF">
              <w:rPr>
                <w:sz w:val="20"/>
                <w:szCs w:val="20"/>
              </w:rPr>
              <w:t>p.4</w:t>
            </w:r>
            <w:r w:rsidR="002F5FD4">
              <w:rPr>
                <w:sz w:val="20"/>
                <w:szCs w:val="20"/>
              </w:rPr>
              <w:t>8</w:t>
            </w:r>
            <w:r w:rsidR="00BC0CBF">
              <w:rPr>
                <w:rFonts w:hint="eastAsia"/>
                <w:sz w:val="20"/>
                <w:szCs w:val="20"/>
              </w:rPr>
              <w:t>）</w:t>
            </w:r>
          </w:p>
          <w:p w14:paraId="3FD08091" w14:textId="5EF52664" w:rsidR="006E688E" w:rsidRDefault="006E688E" w:rsidP="00F7440F">
            <w:pPr>
              <w:spacing w:line="360" w:lineRule="exact"/>
              <w:ind w:firstLineChars="100" w:firstLine="200"/>
              <w:rPr>
                <w:rFonts w:asciiTheme="majorEastAsia" w:eastAsiaTheme="majorEastAsia" w:hAnsiTheme="majorEastAsia"/>
                <w:sz w:val="20"/>
                <w:szCs w:val="20"/>
              </w:rPr>
            </w:pPr>
            <w:r>
              <w:rPr>
                <w:rFonts w:asciiTheme="minorEastAsia" w:hAnsiTheme="minorEastAsia" w:hint="eastAsia"/>
                <w:sz w:val="20"/>
                <w:szCs w:val="20"/>
              </w:rPr>
              <w:t>教科書の手順にしたがって旋律をつくる。</w:t>
            </w:r>
          </w:p>
        </w:tc>
        <w:tc>
          <w:tcPr>
            <w:tcW w:w="943" w:type="dxa"/>
            <w:vAlign w:val="center"/>
          </w:tcPr>
          <w:p w14:paraId="3CE11A82" w14:textId="478B0F42" w:rsidR="006E688E" w:rsidRPr="00A643AC" w:rsidRDefault="00EB7D6E" w:rsidP="006E688E">
            <w:pPr>
              <w:spacing w:line="360" w:lineRule="exact"/>
              <w:jc w:val="center"/>
              <w:rPr>
                <w:rFonts w:asciiTheme="minorEastAsia" w:hAnsiTheme="minorEastAsia"/>
              </w:rPr>
            </w:pPr>
            <w:r>
              <w:rPr>
                <w:rFonts w:asciiTheme="minorEastAsia" w:hAnsiTheme="minorEastAsia" w:hint="eastAsia"/>
              </w:rPr>
              <w:t>２</w:t>
            </w:r>
          </w:p>
        </w:tc>
        <w:tc>
          <w:tcPr>
            <w:tcW w:w="1193" w:type="dxa"/>
            <w:vAlign w:val="center"/>
          </w:tcPr>
          <w:p w14:paraId="22C2D348" w14:textId="5A06705D" w:rsidR="006E688E" w:rsidRPr="00A643AC" w:rsidRDefault="00EB7D6E" w:rsidP="006E688E">
            <w:pPr>
              <w:spacing w:line="360" w:lineRule="exact"/>
              <w:jc w:val="center"/>
              <w:rPr>
                <w:rFonts w:asciiTheme="minorEastAsia" w:hAnsiTheme="minorEastAsia"/>
              </w:rPr>
            </w:pPr>
            <w:r>
              <w:rPr>
                <w:rFonts w:asciiTheme="minorEastAsia" w:hAnsiTheme="minorEastAsia" w:hint="eastAsia"/>
              </w:rPr>
              <w:t>４</w:t>
            </w:r>
          </w:p>
        </w:tc>
        <w:tc>
          <w:tcPr>
            <w:tcW w:w="3310" w:type="dxa"/>
          </w:tcPr>
          <w:p w14:paraId="11D767AD" w14:textId="09545B0B" w:rsidR="006E688E" w:rsidRDefault="00BC0CBF" w:rsidP="00276BD8">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歌唱活動が制限される場合は、</w:t>
            </w:r>
            <w:r w:rsidR="005040B8">
              <w:rPr>
                <w:rFonts w:asciiTheme="minorEastAsia" w:hAnsiTheme="minorEastAsia" w:hint="eastAsia"/>
                <w:sz w:val="20"/>
                <w:szCs w:val="20"/>
              </w:rPr>
              <w:t>鑑賞</w:t>
            </w:r>
            <w:r w:rsidR="00EB7D6E">
              <w:rPr>
                <w:rFonts w:asciiTheme="minorEastAsia" w:hAnsiTheme="minorEastAsia" w:hint="eastAsia"/>
                <w:sz w:val="20"/>
                <w:szCs w:val="20"/>
              </w:rPr>
              <w:t>教材</w:t>
            </w:r>
            <w:r>
              <w:rPr>
                <w:rFonts w:asciiTheme="minorEastAsia" w:hAnsiTheme="minorEastAsia" w:hint="eastAsia"/>
                <w:sz w:val="20"/>
                <w:szCs w:val="20"/>
              </w:rPr>
              <w:t>を先に取り上げてもよい。</w:t>
            </w:r>
          </w:p>
          <w:p w14:paraId="072B142B" w14:textId="77777777" w:rsidR="00BC0CBF" w:rsidRDefault="00BC0CBF" w:rsidP="00276BD8">
            <w:pPr>
              <w:spacing w:line="360" w:lineRule="exact"/>
              <w:ind w:firstLineChars="100" w:firstLine="200"/>
              <w:rPr>
                <w:rFonts w:asciiTheme="minorEastAsia" w:hAnsiTheme="minorEastAsia"/>
                <w:sz w:val="20"/>
                <w:szCs w:val="20"/>
              </w:rPr>
            </w:pPr>
          </w:p>
          <w:p w14:paraId="10183A15" w14:textId="77777777" w:rsidR="005040B8" w:rsidRDefault="005040B8" w:rsidP="00276BD8">
            <w:pPr>
              <w:spacing w:line="360" w:lineRule="exact"/>
              <w:rPr>
                <w:rFonts w:asciiTheme="minorEastAsia" w:hAnsiTheme="minorEastAsia"/>
                <w:sz w:val="20"/>
                <w:szCs w:val="20"/>
              </w:rPr>
            </w:pPr>
          </w:p>
          <w:p w14:paraId="14259066" w14:textId="77777777" w:rsidR="005040B8" w:rsidRDefault="005040B8" w:rsidP="00276BD8">
            <w:pPr>
              <w:spacing w:line="360" w:lineRule="exact"/>
              <w:rPr>
                <w:rFonts w:asciiTheme="minorEastAsia" w:hAnsiTheme="minorEastAsia"/>
                <w:sz w:val="20"/>
                <w:szCs w:val="20"/>
              </w:rPr>
            </w:pPr>
          </w:p>
          <w:p w14:paraId="1B8FABE7" w14:textId="77777777" w:rsidR="005040B8" w:rsidRDefault="005040B8" w:rsidP="00276BD8">
            <w:pPr>
              <w:spacing w:line="360" w:lineRule="exact"/>
              <w:rPr>
                <w:rFonts w:asciiTheme="minorEastAsia" w:hAnsiTheme="minorEastAsia"/>
                <w:sz w:val="20"/>
                <w:szCs w:val="20"/>
              </w:rPr>
            </w:pPr>
          </w:p>
          <w:p w14:paraId="3DE1DA43" w14:textId="002160EA" w:rsidR="00BC0CBF" w:rsidRDefault="00BC0CBF" w:rsidP="00276BD8">
            <w:pPr>
              <w:spacing w:line="360" w:lineRule="exact"/>
              <w:rPr>
                <w:rFonts w:asciiTheme="minorEastAsia" w:hAnsiTheme="minorEastAsia"/>
                <w:sz w:val="20"/>
                <w:szCs w:val="20"/>
              </w:rPr>
            </w:pPr>
            <w:r w:rsidRPr="00BC0CBF">
              <w:rPr>
                <w:rFonts w:asciiTheme="majorEastAsia" w:eastAsiaTheme="majorEastAsia" w:hAnsiTheme="majorEastAsia" w:hint="eastAsia"/>
                <w:sz w:val="20"/>
                <w:szCs w:val="20"/>
              </w:rPr>
              <w:t>「ソーラン節」</w:t>
            </w:r>
            <w:r>
              <w:rPr>
                <w:rFonts w:asciiTheme="minorEastAsia" w:hAnsiTheme="minorEastAsia" w:hint="eastAsia"/>
                <w:sz w:val="20"/>
                <w:szCs w:val="20"/>
              </w:rPr>
              <w:t>で</w:t>
            </w:r>
            <w:r w:rsidRPr="008F6D2C">
              <w:rPr>
                <w:rFonts w:asciiTheme="minorEastAsia" w:hAnsiTheme="minorEastAsia" w:hint="eastAsia"/>
                <w:sz w:val="20"/>
                <w:szCs w:val="20"/>
              </w:rPr>
              <w:t>実際に声を出して行う歌唱活動又は歌唱に関わる全ての学習活動の指導順序を変更する。</w:t>
            </w:r>
          </w:p>
          <w:p w14:paraId="273033C5" w14:textId="4E594C74" w:rsidR="00BC0CBF" w:rsidRDefault="00BC0CBF" w:rsidP="00276BD8">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発表や意見交換は、教室で歌うことが可能になった段階で取り上げる。</w:t>
            </w:r>
          </w:p>
        </w:tc>
        <w:tc>
          <w:tcPr>
            <w:tcW w:w="943" w:type="dxa"/>
            <w:vAlign w:val="center"/>
          </w:tcPr>
          <w:p w14:paraId="7F3ED265" w14:textId="6F314CC0" w:rsidR="00BC0CBF" w:rsidRPr="00A643AC" w:rsidRDefault="00EB7D6E" w:rsidP="006E688E">
            <w:pPr>
              <w:spacing w:line="360" w:lineRule="exact"/>
              <w:jc w:val="center"/>
              <w:rPr>
                <w:rFonts w:asciiTheme="minorEastAsia" w:hAnsiTheme="minorEastAsia"/>
              </w:rPr>
            </w:pPr>
            <w:r>
              <w:rPr>
                <w:rFonts w:asciiTheme="minorEastAsia" w:hAnsiTheme="minorEastAsia" w:hint="eastAsia"/>
              </w:rPr>
              <w:t>４</w:t>
            </w:r>
          </w:p>
        </w:tc>
      </w:tr>
      <w:tr w:rsidR="007768B9" w:rsidRPr="00D02A6C" w14:paraId="7834F2AD" w14:textId="77777777" w:rsidTr="000D6526">
        <w:trPr>
          <w:trHeight w:val="983"/>
        </w:trPr>
        <w:tc>
          <w:tcPr>
            <w:tcW w:w="2405" w:type="dxa"/>
            <w:shd w:val="clear" w:color="auto" w:fill="D9D9D9" w:themeFill="background1" w:themeFillShade="D9"/>
            <w:vAlign w:val="center"/>
          </w:tcPr>
          <w:p w14:paraId="7A0EA6A9" w14:textId="77777777" w:rsidR="007768B9" w:rsidRPr="00C06643" w:rsidRDefault="007768B9" w:rsidP="000D6526">
            <w:pPr>
              <w:jc w:val="center"/>
              <w:rPr>
                <w:rFonts w:asciiTheme="majorEastAsia" w:eastAsiaTheme="majorEastAsia" w:hAnsiTheme="majorEastAsia"/>
                <w:sz w:val="20"/>
                <w:szCs w:val="20"/>
              </w:rPr>
            </w:pPr>
            <w:r w:rsidRPr="00715AF6">
              <w:rPr>
                <w:rFonts w:asciiTheme="majorEastAsia" w:eastAsiaTheme="majorEastAsia" w:hAnsiTheme="majorEastAsia" w:hint="eastAsia"/>
              </w:rPr>
              <w:lastRenderedPageBreak/>
              <w:t>題材名</w:t>
            </w:r>
          </w:p>
        </w:tc>
        <w:tc>
          <w:tcPr>
            <w:tcW w:w="709" w:type="dxa"/>
            <w:shd w:val="clear" w:color="auto" w:fill="D9D9D9" w:themeFill="background1" w:themeFillShade="D9"/>
            <w:vAlign w:val="center"/>
          </w:tcPr>
          <w:p w14:paraId="1F1CA6EB" w14:textId="77777777" w:rsidR="007768B9" w:rsidRPr="00BE103E" w:rsidRDefault="007768B9" w:rsidP="000D6526">
            <w:pPr>
              <w:jc w:val="center"/>
              <w:rPr>
                <w:rFonts w:asciiTheme="minorEastAsia" w:hAnsiTheme="minorEastAsia"/>
                <w:sz w:val="20"/>
                <w:szCs w:val="20"/>
              </w:rPr>
            </w:pPr>
            <w:r w:rsidRPr="00715AF6">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293C5339" w14:textId="77777777" w:rsidR="007768B9" w:rsidRPr="00715AF6" w:rsidRDefault="007768B9" w:rsidP="000D6526">
            <w:pPr>
              <w:widowControl/>
              <w:jc w:val="center"/>
              <w:rPr>
                <w:rFonts w:asciiTheme="majorEastAsia" w:eastAsiaTheme="majorEastAsia" w:hAnsiTheme="majorEastAsia"/>
                <w:color w:val="000000"/>
              </w:rPr>
            </w:pPr>
            <w:r w:rsidRPr="00715AF6">
              <w:rPr>
                <w:rFonts w:asciiTheme="majorEastAsia" w:eastAsiaTheme="majorEastAsia" w:hAnsiTheme="majorEastAsia"/>
                <w:color w:val="000000"/>
              </w:rPr>
              <w:t>学校の授業以外の場において行うことが</w:t>
            </w:r>
          </w:p>
          <w:p w14:paraId="0A5180FC" w14:textId="77777777" w:rsidR="007768B9" w:rsidRPr="00BE103E" w:rsidRDefault="007768B9" w:rsidP="000D6526">
            <w:pPr>
              <w:spacing w:line="360" w:lineRule="exact"/>
              <w:jc w:val="center"/>
              <w:rPr>
                <w:rFonts w:asciiTheme="minorEastAsia" w:hAnsiTheme="minorEastAsia"/>
                <w:sz w:val="20"/>
                <w:szCs w:val="20"/>
              </w:rPr>
            </w:pPr>
            <w:r w:rsidRPr="00715AF6">
              <w:rPr>
                <w:rFonts w:asciiTheme="majorEastAsia" w:eastAsiaTheme="majorEastAsia" w:hAnsiTheme="majorEastAsia"/>
                <w:color w:val="000000"/>
              </w:rPr>
              <w:t>考えられる教材・学習活動</w:t>
            </w:r>
          </w:p>
        </w:tc>
        <w:tc>
          <w:tcPr>
            <w:tcW w:w="943" w:type="dxa"/>
            <w:shd w:val="clear" w:color="auto" w:fill="D9D9D9" w:themeFill="background1" w:themeFillShade="D9"/>
            <w:vAlign w:val="center"/>
          </w:tcPr>
          <w:p w14:paraId="73CDFDC3" w14:textId="77777777" w:rsidR="007768B9" w:rsidRPr="00715AF6" w:rsidRDefault="007768B9" w:rsidP="000D6526">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408D2736" w14:textId="77777777" w:rsidR="007768B9" w:rsidRPr="008F6D2C" w:rsidRDefault="007768B9" w:rsidP="000D6526">
            <w:pPr>
              <w:spacing w:line="36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配当時数</w:t>
            </w:r>
          </w:p>
        </w:tc>
        <w:tc>
          <w:tcPr>
            <w:tcW w:w="1193" w:type="dxa"/>
            <w:shd w:val="clear" w:color="auto" w:fill="D9D9D9" w:themeFill="background1" w:themeFillShade="D9"/>
            <w:vAlign w:val="center"/>
          </w:tcPr>
          <w:p w14:paraId="022628C0" w14:textId="77777777" w:rsidR="007768B9" w:rsidRPr="00715AF6" w:rsidRDefault="007768B9" w:rsidP="000D652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0CF5F0F8" w14:textId="77777777" w:rsidR="007768B9" w:rsidRPr="00715AF6" w:rsidRDefault="007768B9" w:rsidP="000D652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522A1BCF" w14:textId="77777777" w:rsidR="007768B9" w:rsidRPr="008F6D2C" w:rsidRDefault="007768B9" w:rsidP="000D6526">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3A80B205" w14:textId="1136DCF7" w:rsidR="007768B9" w:rsidRPr="00980096" w:rsidRDefault="00775117" w:rsidP="007B29B4">
            <w:pPr>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43" w:type="dxa"/>
            <w:shd w:val="clear" w:color="auto" w:fill="D9D9D9" w:themeFill="background1" w:themeFillShade="D9"/>
            <w:vAlign w:val="center"/>
          </w:tcPr>
          <w:p w14:paraId="763A3138" w14:textId="77777777" w:rsidR="007768B9" w:rsidRPr="00715AF6" w:rsidRDefault="007768B9" w:rsidP="000D6526">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317F3585" w14:textId="77777777" w:rsidR="007768B9" w:rsidRPr="008F6D2C" w:rsidRDefault="007768B9" w:rsidP="000D6526">
            <w:pPr>
              <w:spacing w:line="36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配当時数</w:t>
            </w:r>
          </w:p>
        </w:tc>
      </w:tr>
      <w:tr w:rsidR="007768B9" w:rsidRPr="00D02A6C" w14:paraId="09C6B424" w14:textId="77777777" w:rsidTr="00EB7D6E">
        <w:trPr>
          <w:trHeight w:val="1496"/>
        </w:trPr>
        <w:tc>
          <w:tcPr>
            <w:tcW w:w="2405" w:type="dxa"/>
          </w:tcPr>
          <w:p w14:paraId="224EBC01" w14:textId="064896CE" w:rsidR="007768B9" w:rsidRDefault="007768B9" w:rsidP="00434B7C">
            <w:pPr>
              <w:rPr>
                <w:rFonts w:asciiTheme="majorEastAsia" w:eastAsiaTheme="majorEastAsia" w:hAnsiTheme="majorEastAsia"/>
                <w:sz w:val="20"/>
                <w:szCs w:val="20"/>
              </w:rPr>
            </w:pPr>
            <w:r>
              <w:rPr>
                <w:rFonts w:asciiTheme="majorEastAsia" w:eastAsiaTheme="majorEastAsia" w:hAnsiTheme="majorEastAsia" w:hint="eastAsia"/>
                <w:sz w:val="20"/>
                <w:szCs w:val="20"/>
              </w:rPr>
              <w:t>日本の歌のよさや美しさを感じ取って、表現を工夫しよう【歌唱】</w:t>
            </w:r>
          </w:p>
        </w:tc>
        <w:tc>
          <w:tcPr>
            <w:tcW w:w="709" w:type="dxa"/>
            <w:vAlign w:val="center"/>
          </w:tcPr>
          <w:p w14:paraId="418F2E3B" w14:textId="77777777" w:rsidR="007768B9" w:rsidRPr="00EB7D6E" w:rsidRDefault="007768B9" w:rsidP="00434B7C">
            <w:pPr>
              <w:jc w:val="center"/>
            </w:pPr>
            <w:r w:rsidRPr="00EB7D6E">
              <w:rPr>
                <w:rFonts w:hint="eastAsia"/>
              </w:rPr>
              <w:t>３</w:t>
            </w:r>
          </w:p>
        </w:tc>
        <w:tc>
          <w:tcPr>
            <w:tcW w:w="5518" w:type="dxa"/>
          </w:tcPr>
          <w:p w14:paraId="2CED6C4B" w14:textId="0AE63172" w:rsidR="007768B9" w:rsidRDefault="007768B9" w:rsidP="00434B7C">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「赤とんぼ」</w:t>
            </w:r>
            <w:r w:rsidRPr="006E688E">
              <w:rPr>
                <w:rFonts w:asciiTheme="minorEastAsia" w:hAnsiTheme="minorEastAsia" w:hint="eastAsia"/>
                <w:sz w:val="20"/>
                <w:szCs w:val="20"/>
              </w:rPr>
              <w:t>（p</w:t>
            </w:r>
            <w:r w:rsidRPr="006E688E">
              <w:rPr>
                <w:rFonts w:asciiTheme="minorEastAsia" w:hAnsiTheme="minorEastAsia"/>
                <w:sz w:val="20"/>
                <w:szCs w:val="20"/>
              </w:rPr>
              <w:t>.</w:t>
            </w:r>
            <w:r>
              <w:rPr>
                <w:rFonts w:asciiTheme="minorEastAsia" w:hAnsiTheme="minorEastAsia"/>
                <w:sz w:val="20"/>
                <w:szCs w:val="20"/>
              </w:rPr>
              <w:t>24</w:t>
            </w:r>
            <w:r w:rsidRPr="006E688E">
              <w:rPr>
                <w:rFonts w:asciiTheme="minorEastAsia" w:hAnsiTheme="minorEastAsia" w:hint="eastAsia"/>
                <w:sz w:val="20"/>
                <w:szCs w:val="20"/>
              </w:rPr>
              <w:t>）</w:t>
            </w:r>
          </w:p>
          <w:p w14:paraId="232CEB97" w14:textId="23D0FBBF" w:rsidR="000D6526" w:rsidRDefault="000D652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言葉のもつ語感</w:t>
            </w:r>
            <w:r w:rsidR="007C1D02">
              <w:rPr>
                <w:rFonts w:asciiTheme="minorEastAsia" w:hAnsiTheme="minorEastAsia" w:hint="eastAsia"/>
                <w:sz w:val="20"/>
                <w:szCs w:val="20"/>
              </w:rPr>
              <w:t>を</w:t>
            </w:r>
            <w:r>
              <w:rPr>
                <w:rFonts w:asciiTheme="minorEastAsia" w:hAnsiTheme="minorEastAsia" w:hint="eastAsia"/>
                <w:sz w:val="20"/>
                <w:szCs w:val="20"/>
              </w:rPr>
              <w:t>感じ取ったり、情景を思い浮かべたりしながら歌詞を音読する。</w:t>
            </w:r>
          </w:p>
          <w:p w14:paraId="6672D624" w14:textId="357C9C63" w:rsidR="007768B9" w:rsidRDefault="000D652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歌詞と強弱との関係に注目して、音源を聴く。</w:t>
            </w:r>
          </w:p>
          <w:p w14:paraId="7329ED8D" w14:textId="070562C8" w:rsidR="007768B9" w:rsidRDefault="007768B9" w:rsidP="00434B7C">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「歌い継ごう</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日本の歌」</w:t>
            </w:r>
            <w:r w:rsidRPr="006E688E">
              <w:rPr>
                <w:rFonts w:asciiTheme="minorEastAsia" w:hAnsiTheme="minorEastAsia" w:hint="eastAsia"/>
                <w:sz w:val="20"/>
                <w:szCs w:val="20"/>
              </w:rPr>
              <w:t>（p</w:t>
            </w:r>
            <w:r w:rsidRPr="006E688E">
              <w:rPr>
                <w:rFonts w:asciiTheme="minorEastAsia" w:hAnsiTheme="minorEastAsia"/>
                <w:sz w:val="20"/>
                <w:szCs w:val="20"/>
              </w:rPr>
              <w:t>.</w:t>
            </w:r>
            <w:r w:rsidR="00F774E2">
              <w:rPr>
                <w:rFonts w:asciiTheme="minorEastAsia" w:hAnsiTheme="minorEastAsia"/>
                <w:sz w:val="20"/>
                <w:szCs w:val="20"/>
              </w:rPr>
              <w:t>54</w:t>
            </w:r>
            <w:r w:rsidR="00F774E2">
              <w:rPr>
                <w:rFonts w:asciiTheme="minorEastAsia" w:hAnsiTheme="minorEastAsia" w:hint="eastAsia"/>
                <w:sz w:val="20"/>
                <w:szCs w:val="20"/>
              </w:rPr>
              <w:t>〜</w:t>
            </w:r>
            <w:r w:rsidR="00F774E2">
              <w:rPr>
                <w:rFonts w:asciiTheme="minorEastAsia" w:hAnsiTheme="minorEastAsia"/>
                <w:sz w:val="20"/>
                <w:szCs w:val="20"/>
              </w:rPr>
              <w:t>57</w:t>
            </w:r>
            <w:r w:rsidRPr="006E688E">
              <w:rPr>
                <w:rFonts w:asciiTheme="minorEastAsia" w:hAnsiTheme="minorEastAsia" w:hint="eastAsia"/>
                <w:sz w:val="20"/>
                <w:szCs w:val="20"/>
              </w:rPr>
              <w:t>）</w:t>
            </w:r>
          </w:p>
          <w:p w14:paraId="37537BB1" w14:textId="08884B1A" w:rsidR="007768B9" w:rsidRPr="000D6526" w:rsidRDefault="000D652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音源を聴き、歌詞と旋律との関わりに注目して、どのように表現するかを考える。</w:t>
            </w:r>
          </w:p>
        </w:tc>
        <w:tc>
          <w:tcPr>
            <w:tcW w:w="943" w:type="dxa"/>
            <w:vAlign w:val="center"/>
          </w:tcPr>
          <w:p w14:paraId="18BD082D" w14:textId="77777777" w:rsidR="007768B9" w:rsidRPr="00A643AC" w:rsidRDefault="007768B9" w:rsidP="00434B7C">
            <w:pPr>
              <w:spacing w:line="360" w:lineRule="exact"/>
              <w:jc w:val="center"/>
              <w:rPr>
                <w:rFonts w:asciiTheme="minorEastAsia" w:hAnsiTheme="minorEastAsia"/>
              </w:rPr>
            </w:pPr>
            <w:r w:rsidRPr="00A643AC">
              <w:rPr>
                <w:rFonts w:asciiTheme="minorEastAsia" w:hAnsiTheme="minorEastAsia" w:hint="eastAsia"/>
              </w:rPr>
              <w:t>１</w:t>
            </w:r>
          </w:p>
        </w:tc>
        <w:tc>
          <w:tcPr>
            <w:tcW w:w="1193" w:type="dxa"/>
            <w:vAlign w:val="center"/>
          </w:tcPr>
          <w:p w14:paraId="26EF55C7" w14:textId="77777777" w:rsidR="007768B9" w:rsidRPr="00A643AC" w:rsidRDefault="007768B9" w:rsidP="00434B7C">
            <w:pPr>
              <w:spacing w:line="360" w:lineRule="exact"/>
              <w:jc w:val="center"/>
              <w:rPr>
                <w:rFonts w:asciiTheme="minorEastAsia" w:hAnsiTheme="minorEastAsia"/>
              </w:rPr>
            </w:pPr>
            <w:r w:rsidRPr="00A643AC">
              <w:rPr>
                <w:rFonts w:asciiTheme="minorEastAsia" w:hAnsiTheme="minorEastAsia" w:hint="eastAsia"/>
              </w:rPr>
              <w:t>２</w:t>
            </w:r>
          </w:p>
        </w:tc>
        <w:tc>
          <w:tcPr>
            <w:tcW w:w="3310" w:type="dxa"/>
          </w:tcPr>
          <w:p w14:paraId="7DA58471" w14:textId="7894FEF1" w:rsidR="001532C6" w:rsidRPr="00473EAC" w:rsidRDefault="007768B9" w:rsidP="002F5FD4">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tc>
        <w:tc>
          <w:tcPr>
            <w:tcW w:w="943" w:type="dxa"/>
            <w:vAlign w:val="center"/>
          </w:tcPr>
          <w:p w14:paraId="3CD31B2F" w14:textId="0F9E2B28" w:rsidR="00CD01BA" w:rsidRPr="00A643AC" w:rsidRDefault="00EB7D6E" w:rsidP="00434B7C">
            <w:pPr>
              <w:spacing w:line="360" w:lineRule="exact"/>
              <w:jc w:val="center"/>
              <w:rPr>
                <w:rFonts w:asciiTheme="minorEastAsia" w:hAnsiTheme="minorEastAsia"/>
              </w:rPr>
            </w:pPr>
            <w:r>
              <w:rPr>
                <w:rFonts w:asciiTheme="minorEastAsia" w:hAnsiTheme="minorEastAsia" w:hint="eastAsia"/>
              </w:rPr>
              <w:t>２</w:t>
            </w:r>
          </w:p>
        </w:tc>
      </w:tr>
      <w:tr w:rsidR="007768B9" w:rsidRPr="00D02A6C" w14:paraId="14626B09" w14:textId="77777777" w:rsidTr="00EB7D6E">
        <w:trPr>
          <w:trHeight w:val="1496"/>
        </w:trPr>
        <w:tc>
          <w:tcPr>
            <w:tcW w:w="2405" w:type="dxa"/>
          </w:tcPr>
          <w:p w14:paraId="26F9894B" w14:textId="78F30C95" w:rsidR="007768B9" w:rsidRDefault="007768B9" w:rsidP="00434B7C">
            <w:pPr>
              <w:rPr>
                <w:rFonts w:asciiTheme="majorEastAsia" w:eastAsiaTheme="majorEastAsia" w:hAnsiTheme="majorEastAsia"/>
                <w:sz w:val="20"/>
                <w:szCs w:val="20"/>
              </w:rPr>
            </w:pPr>
            <w:r>
              <w:rPr>
                <w:rFonts w:asciiTheme="majorEastAsia" w:eastAsiaTheme="majorEastAsia" w:hAnsiTheme="majorEastAsia" w:hint="eastAsia"/>
                <w:sz w:val="20"/>
                <w:szCs w:val="20"/>
              </w:rPr>
              <w:t>箏曲の特徴を感じ取って、その魅力を味わおう【鑑賞】【器楽】</w:t>
            </w:r>
          </w:p>
        </w:tc>
        <w:tc>
          <w:tcPr>
            <w:tcW w:w="709" w:type="dxa"/>
            <w:vAlign w:val="center"/>
          </w:tcPr>
          <w:p w14:paraId="4E14CF46" w14:textId="59637413" w:rsidR="007768B9" w:rsidRPr="00EB7D6E" w:rsidRDefault="00F774E2" w:rsidP="00434B7C">
            <w:pPr>
              <w:jc w:val="center"/>
            </w:pPr>
            <w:r w:rsidRPr="00EB7D6E">
              <w:rPr>
                <w:rFonts w:hint="eastAsia"/>
              </w:rPr>
              <w:t>５</w:t>
            </w:r>
          </w:p>
        </w:tc>
        <w:tc>
          <w:tcPr>
            <w:tcW w:w="5518" w:type="dxa"/>
          </w:tcPr>
          <w:p w14:paraId="0F607FC8" w14:textId="54A22042" w:rsidR="007768B9" w:rsidRDefault="00F774E2" w:rsidP="00434B7C">
            <w:pPr>
              <w:spacing w:line="360" w:lineRule="exact"/>
              <w:rPr>
                <w:rFonts w:asciiTheme="majorEastAsia" w:eastAsiaTheme="majorEastAsia" w:hAnsiTheme="majorEastAsia"/>
                <w:sz w:val="20"/>
                <w:szCs w:val="20"/>
              </w:rPr>
            </w:pPr>
            <w:r w:rsidRPr="00F774E2">
              <w:rPr>
                <w:rFonts w:asciiTheme="majorEastAsia" w:eastAsiaTheme="majorEastAsia" w:hAnsiTheme="majorEastAsia" w:hint="eastAsia"/>
                <w:sz w:val="20"/>
                <w:szCs w:val="20"/>
              </w:rPr>
              <w:t>「六段の調」</w:t>
            </w:r>
            <w:r w:rsidR="007768B9" w:rsidRPr="006E688E">
              <w:rPr>
                <w:rFonts w:asciiTheme="minorEastAsia" w:hAnsiTheme="minorEastAsia" w:hint="eastAsia"/>
                <w:sz w:val="20"/>
                <w:szCs w:val="20"/>
              </w:rPr>
              <w:t>（p</w:t>
            </w:r>
            <w:r w:rsidR="007768B9" w:rsidRPr="006E688E">
              <w:rPr>
                <w:rFonts w:asciiTheme="minorEastAsia" w:hAnsiTheme="minorEastAsia"/>
                <w:sz w:val="20"/>
                <w:szCs w:val="20"/>
              </w:rPr>
              <w:t>.</w:t>
            </w:r>
            <w:r>
              <w:rPr>
                <w:rFonts w:asciiTheme="minorEastAsia" w:hAnsiTheme="minorEastAsia"/>
                <w:sz w:val="20"/>
                <w:szCs w:val="20"/>
              </w:rPr>
              <w:t>40</w:t>
            </w:r>
            <w:r w:rsidR="007768B9" w:rsidRPr="006E688E">
              <w:rPr>
                <w:rFonts w:asciiTheme="minorEastAsia" w:hAnsiTheme="minorEastAsia" w:hint="eastAsia"/>
                <w:sz w:val="20"/>
                <w:szCs w:val="20"/>
              </w:rPr>
              <w:t>）</w:t>
            </w:r>
          </w:p>
          <w:p w14:paraId="30AF8491" w14:textId="77777777" w:rsidR="000D6526" w:rsidRDefault="000D652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箏曲や作曲者について理解しながら説明文を読む。</w:t>
            </w:r>
          </w:p>
          <w:p w14:paraId="6541D3D0" w14:textId="59825B1C" w:rsidR="00F774E2" w:rsidRPr="000D6526" w:rsidRDefault="000D6526" w:rsidP="00F7440F">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公衆送信などによる音源を利用し、説明文や</w:t>
            </w:r>
            <w:r>
              <w:rPr>
                <w:rFonts w:asciiTheme="minorEastAsia" w:hAnsiTheme="minorEastAsia"/>
                <w:sz w:val="20"/>
                <w:szCs w:val="20"/>
              </w:rPr>
              <w:t>p.41</w:t>
            </w:r>
            <w:r>
              <w:rPr>
                <w:rFonts w:asciiTheme="minorEastAsia" w:hAnsiTheme="minorEastAsia" w:hint="eastAsia"/>
                <w:sz w:val="20"/>
                <w:szCs w:val="20"/>
              </w:rPr>
              <w:t>の</w:t>
            </w:r>
            <w:r w:rsidRPr="005040B8">
              <w:rPr>
                <w:rFonts w:asciiTheme="majorEastAsia" w:eastAsiaTheme="majorEastAsia" w:hAnsiTheme="majorEastAsia" w:hint="eastAsia"/>
                <w:sz w:val="20"/>
                <w:szCs w:val="20"/>
              </w:rPr>
              <w:t>「序破急」</w:t>
            </w:r>
            <w:r>
              <w:rPr>
                <w:rFonts w:asciiTheme="minorEastAsia" w:hAnsiTheme="minorEastAsia" w:hint="eastAsia"/>
                <w:sz w:val="20"/>
                <w:szCs w:val="20"/>
              </w:rPr>
              <w:t>を読んで、曲の構成を理解したり、箏の音色の特徴を感じ取ったりしながら聴く。</w:t>
            </w:r>
          </w:p>
          <w:p w14:paraId="1E1740DC" w14:textId="77777777" w:rsidR="000D6526" w:rsidRDefault="000D6526" w:rsidP="00434B7C">
            <w:pPr>
              <w:rPr>
                <w:rFonts w:asciiTheme="majorEastAsia" w:eastAsiaTheme="majorEastAsia" w:hAnsiTheme="majorEastAsia"/>
                <w:sz w:val="20"/>
                <w:szCs w:val="20"/>
              </w:rPr>
            </w:pPr>
          </w:p>
          <w:p w14:paraId="4FE393B4" w14:textId="77777777" w:rsidR="000D6526" w:rsidRDefault="000D6526" w:rsidP="00434B7C">
            <w:pPr>
              <w:rPr>
                <w:rFonts w:asciiTheme="majorEastAsia" w:eastAsiaTheme="majorEastAsia" w:hAnsiTheme="majorEastAsia"/>
                <w:sz w:val="20"/>
                <w:szCs w:val="20"/>
              </w:rPr>
            </w:pPr>
          </w:p>
          <w:p w14:paraId="4E6AA035" w14:textId="4106929E" w:rsidR="000D6526" w:rsidRDefault="000D6526" w:rsidP="00434B7C">
            <w:pPr>
              <w:rPr>
                <w:rFonts w:asciiTheme="majorEastAsia" w:eastAsiaTheme="majorEastAsia" w:hAnsiTheme="majorEastAsia"/>
                <w:sz w:val="20"/>
                <w:szCs w:val="20"/>
              </w:rPr>
            </w:pPr>
          </w:p>
          <w:p w14:paraId="34338E2B" w14:textId="77777777" w:rsidR="000D6526" w:rsidRDefault="000D6526" w:rsidP="00434B7C">
            <w:pPr>
              <w:rPr>
                <w:rFonts w:asciiTheme="majorEastAsia" w:eastAsiaTheme="majorEastAsia" w:hAnsiTheme="majorEastAsia"/>
                <w:sz w:val="20"/>
                <w:szCs w:val="20"/>
              </w:rPr>
            </w:pPr>
          </w:p>
          <w:p w14:paraId="2BE79654" w14:textId="0EEF0760" w:rsidR="007768B9" w:rsidRDefault="007768B9" w:rsidP="00434B7C">
            <w:pPr>
              <w:spacing w:line="360" w:lineRule="exact"/>
              <w:rPr>
                <w:rFonts w:asciiTheme="majorEastAsia" w:eastAsiaTheme="majorEastAsia" w:hAnsiTheme="majorEastAsia"/>
                <w:sz w:val="20"/>
                <w:szCs w:val="20"/>
              </w:rPr>
            </w:pPr>
          </w:p>
        </w:tc>
        <w:tc>
          <w:tcPr>
            <w:tcW w:w="943" w:type="dxa"/>
            <w:vAlign w:val="center"/>
          </w:tcPr>
          <w:p w14:paraId="6E7ED52D" w14:textId="07CCFF5F" w:rsidR="007768B9" w:rsidRPr="00A643AC" w:rsidRDefault="00BA0D87" w:rsidP="00434B7C">
            <w:pPr>
              <w:spacing w:line="360" w:lineRule="exact"/>
              <w:jc w:val="center"/>
              <w:rPr>
                <w:rFonts w:asciiTheme="minorEastAsia" w:hAnsiTheme="minorEastAsia"/>
              </w:rPr>
            </w:pPr>
            <w:r w:rsidRPr="00A643AC">
              <w:rPr>
                <w:rFonts w:asciiTheme="minorEastAsia" w:hAnsiTheme="minorEastAsia" w:hint="eastAsia"/>
              </w:rPr>
              <w:t>１</w:t>
            </w:r>
          </w:p>
        </w:tc>
        <w:tc>
          <w:tcPr>
            <w:tcW w:w="1193" w:type="dxa"/>
            <w:vAlign w:val="center"/>
          </w:tcPr>
          <w:p w14:paraId="12C51630" w14:textId="521B2A48" w:rsidR="007768B9" w:rsidRPr="00A643AC" w:rsidRDefault="00BA0D87" w:rsidP="00434B7C">
            <w:pPr>
              <w:spacing w:line="360" w:lineRule="exact"/>
              <w:jc w:val="center"/>
              <w:rPr>
                <w:rFonts w:asciiTheme="minorEastAsia" w:hAnsiTheme="minorEastAsia"/>
              </w:rPr>
            </w:pPr>
            <w:r w:rsidRPr="00A643AC">
              <w:rPr>
                <w:rFonts w:asciiTheme="minorEastAsia" w:hAnsiTheme="minorEastAsia" w:hint="eastAsia"/>
              </w:rPr>
              <w:t>４</w:t>
            </w:r>
          </w:p>
        </w:tc>
        <w:tc>
          <w:tcPr>
            <w:tcW w:w="3310" w:type="dxa"/>
          </w:tcPr>
          <w:p w14:paraId="25BC02C3" w14:textId="49C161FD" w:rsidR="007768B9" w:rsidRDefault="007768B9" w:rsidP="00276BD8">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歌唱活動が制限される場合は、</w:t>
            </w:r>
            <w:r w:rsidR="00BA0D87">
              <w:rPr>
                <w:rFonts w:asciiTheme="minorEastAsia" w:hAnsiTheme="minorEastAsia" w:hint="eastAsia"/>
                <w:sz w:val="20"/>
                <w:szCs w:val="20"/>
              </w:rPr>
              <w:t>鑑賞教材を</w:t>
            </w:r>
            <w:r>
              <w:rPr>
                <w:rFonts w:asciiTheme="minorEastAsia" w:hAnsiTheme="minorEastAsia" w:hint="eastAsia"/>
                <w:sz w:val="20"/>
                <w:szCs w:val="20"/>
              </w:rPr>
              <w:t>先に取り上げてもよい。</w:t>
            </w:r>
          </w:p>
          <w:p w14:paraId="1EA420E7" w14:textId="77777777" w:rsidR="000D6526" w:rsidRDefault="000D6526" w:rsidP="00276BD8">
            <w:pPr>
              <w:spacing w:line="360" w:lineRule="exact"/>
              <w:ind w:firstLineChars="100" w:firstLine="200"/>
              <w:rPr>
                <w:rFonts w:asciiTheme="minorEastAsia" w:hAnsiTheme="minorEastAsia"/>
                <w:sz w:val="20"/>
                <w:szCs w:val="20"/>
              </w:rPr>
            </w:pPr>
          </w:p>
          <w:p w14:paraId="2F8CA0EE" w14:textId="77777777" w:rsidR="000D6526" w:rsidRDefault="000D6526" w:rsidP="00276BD8">
            <w:pPr>
              <w:spacing w:line="360" w:lineRule="exact"/>
              <w:ind w:firstLineChars="100" w:firstLine="200"/>
              <w:rPr>
                <w:rFonts w:asciiTheme="majorEastAsia" w:eastAsiaTheme="majorEastAsia" w:hAnsiTheme="majorEastAsia"/>
                <w:sz w:val="20"/>
                <w:szCs w:val="20"/>
              </w:rPr>
            </w:pPr>
          </w:p>
          <w:p w14:paraId="38B402FB" w14:textId="4E1D5B13" w:rsidR="000D6526" w:rsidRDefault="000D6526" w:rsidP="00276BD8">
            <w:pPr>
              <w:spacing w:line="360" w:lineRule="exact"/>
              <w:ind w:firstLineChars="100" w:firstLine="200"/>
              <w:rPr>
                <w:rFonts w:asciiTheme="minorEastAsia" w:hAnsiTheme="minorEastAsia"/>
                <w:sz w:val="20"/>
                <w:szCs w:val="20"/>
              </w:rPr>
            </w:pPr>
            <w:r>
              <w:rPr>
                <w:rFonts w:asciiTheme="majorEastAsia" w:eastAsiaTheme="majorEastAsia" w:hAnsiTheme="majorEastAsia" w:hint="eastAsia"/>
                <w:sz w:val="20"/>
                <w:szCs w:val="20"/>
              </w:rPr>
              <w:t>器楽の</w:t>
            </w:r>
            <w:r w:rsidRPr="000D6526">
              <w:rPr>
                <w:rFonts w:asciiTheme="majorEastAsia" w:eastAsiaTheme="majorEastAsia" w:hAnsiTheme="majorEastAsia" w:hint="eastAsia"/>
                <w:sz w:val="20"/>
                <w:szCs w:val="20"/>
              </w:rPr>
              <w:t>「虫づくし」</w:t>
            </w:r>
            <w:r>
              <w:rPr>
                <w:rFonts w:asciiTheme="minorEastAsia" w:hAnsiTheme="minorEastAsia" w:hint="eastAsia"/>
                <w:sz w:val="20"/>
                <w:szCs w:val="20"/>
              </w:rPr>
              <w:t>（</w:t>
            </w:r>
            <w:r>
              <w:rPr>
                <w:rFonts w:asciiTheme="minorEastAsia" w:hAnsiTheme="minorEastAsia"/>
                <w:sz w:val="20"/>
                <w:szCs w:val="20"/>
              </w:rPr>
              <w:t>p.27</w:t>
            </w:r>
            <w:r>
              <w:rPr>
                <w:rFonts w:asciiTheme="minorEastAsia" w:hAnsiTheme="minorEastAsia" w:hint="eastAsia"/>
                <w:sz w:val="20"/>
                <w:szCs w:val="20"/>
              </w:rPr>
              <w:t>）</w:t>
            </w:r>
            <w:r w:rsidRPr="000D6526">
              <w:rPr>
                <w:rFonts w:asciiTheme="majorEastAsia" w:eastAsiaTheme="majorEastAsia" w:hAnsiTheme="majorEastAsia" w:hint="eastAsia"/>
                <w:sz w:val="20"/>
                <w:szCs w:val="20"/>
              </w:rPr>
              <w:t>「姫松」</w:t>
            </w:r>
            <w:r w:rsidRPr="000D6526">
              <w:rPr>
                <w:rFonts w:asciiTheme="minorEastAsia" w:hAnsiTheme="minorEastAsia" w:hint="eastAsia"/>
                <w:sz w:val="20"/>
                <w:szCs w:val="20"/>
              </w:rPr>
              <w:t>（</w:t>
            </w:r>
            <w:r>
              <w:rPr>
                <w:rFonts w:asciiTheme="minorEastAsia" w:hAnsiTheme="minorEastAsia"/>
                <w:sz w:val="20"/>
                <w:szCs w:val="20"/>
              </w:rPr>
              <w:t>p.28</w:t>
            </w:r>
            <w:r>
              <w:rPr>
                <w:rFonts w:asciiTheme="minorEastAsia" w:hAnsiTheme="minorEastAsia" w:hint="eastAsia"/>
                <w:sz w:val="20"/>
                <w:szCs w:val="20"/>
              </w:rPr>
              <w:t>）</w:t>
            </w:r>
            <w:r w:rsidRPr="000D6526">
              <w:rPr>
                <w:rFonts w:asciiTheme="majorEastAsia" w:eastAsiaTheme="majorEastAsia" w:hAnsiTheme="majorEastAsia" w:hint="eastAsia"/>
                <w:sz w:val="20"/>
                <w:szCs w:val="20"/>
              </w:rPr>
              <w:t>「さくらさくら」</w:t>
            </w:r>
            <w:r>
              <w:rPr>
                <w:rFonts w:asciiTheme="minorEastAsia" w:hAnsiTheme="minorEastAsia" w:hint="eastAsia"/>
                <w:sz w:val="20"/>
                <w:szCs w:val="20"/>
              </w:rPr>
              <w:t>（</w:t>
            </w:r>
            <w:r>
              <w:rPr>
                <w:rFonts w:asciiTheme="minorEastAsia" w:hAnsiTheme="minorEastAsia"/>
                <w:sz w:val="20"/>
                <w:szCs w:val="20"/>
              </w:rPr>
              <w:t>p.29</w:t>
            </w:r>
            <w:r>
              <w:rPr>
                <w:rFonts w:asciiTheme="minorEastAsia" w:hAnsiTheme="minorEastAsia" w:hint="eastAsia"/>
                <w:sz w:val="20"/>
                <w:szCs w:val="20"/>
              </w:rPr>
              <w:t>）</w:t>
            </w:r>
            <w:r w:rsidRPr="000D6526">
              <w:rPr>
                <w:rFonts w:asciiTheme="majorEastAsia" w:eastAsiaTheme="majorEastAsia" w:hAnsiTheme="majorEastAsia" w:hint="eastAsia"/>
                <w:sz w:val="20"/>
                <w:szCs w:val="20"/>
              </w:rPr>
              <w:t>M</w:t>
            </w:r>
            <w:r w:rsidRPr="000D6526">
              <w:rPr>
                <w:rFonts w:asciiTheme="majorEastAsia" w:eastAsiaTheme="majorEastAsia" w:hAnsiTheme="majorEastAsia"/>
                <w:sz w:val="20"/>
                <w:szCs w:val="20"/>
              </w:rPr>
              <w:t>y Melody</w:t>
            </w:r>
            <w:r>
              <w:rPr>
                <w:rFonts w:asciiTheme="minorEastAsia" w:hAnsiTheme="minorEastAsia" w:hint="eastAsia"/>
                <w:sz w:val="20"/>
                <w:szCs w:val="20"/>
              </w:rPr>
              <w:t>（</w:t>
            </w:r>
            <w:r>
              <w:rPr>
                <w:rFonts w:asciiTheme="minorEastAsia" w:hAnsiTheme="minorEastAsia"/>
                <w:sz w:val="20"/>
                <w:szCs w:val="20"/>
              </w:rPr>
              <w:t>p.31）</w:t>
            </w:r>
            <w:r>
              <w:rPr>
                <w:rFonts w:asciiTheme="minorEastAsia" w:hAnsiTheme="minorEastAsia" w:hint="eastAsia"/>
                <w:sz w:val="20"/>
                <w:szCs w:val="20"/>
              </w:rPr>
              <w:t>を、同じ箏を複数人で交替して演奏する場合は、教室で</w:t>
            </w:r>
            <w:r w:rsidR="002F5FD4">
              <w:rPr>
                <w:rFonts w:asciiTheme="minorEastAsia" w:hAnsiTheme="minorEastAsia" w:hint="eastAsia"/>
                <w:sz w:val="20"/>
                <w:szCs w:val="20"/>
              </w:rPr>
              <w:t>そのように演奏する</w:t>
            </w:r>
            <w:r>
              <w:rPr>
                <w:rFonts w:asciiTheme="minorEastAsia" w:hAnsiTheme="minorEastAsia" w:hint="eastAsia"/>
                <w:sz w:val="20"/>
                <w:szCs w:val="20"/>
              </w:rPr>
              <w:t>ことが可能になった段階で取り上げる。</w:t>
            </w:r>
          </w:p>
        </w:tc>
        <w:tc>
          <w:tcPr>
            <w:tcW w:w="943" w:type="dxa"/>
            <w:vAlign w:val="center"/>
          </w:tcPr>
          <w:p w14:paraId="739E20EF" w14:textId="5B991D9C" w:rsidR="007768B9" w:rsidRPr="00A643AC" w:rsidRDefault="00FA56BA" w:rsidP="001A2F84">
            <w:pPr>
              <w:spacing w:line="360" w:lineRule="exact"/>
              <w:jc w:val="center"/>
              <w:rPr>
                <w:rFonts w:asciiTheme="minorEastAsia" w:hAnsiTheme="minorEastAsia"/>
              </w:rPr>
            </w:pPr>
            <w:r>
              <w:rPr>
                <w:rFonts w:asciiTheme="minorEastAsia" w:hAnsiTheme="minorEastAsia" w:hint="eastAsia"/>
              </w:rPr>
              <w:t>４</w:t>
            </w:r>
          </w:p>
        </w:tc>
      </w:tr>
    </w:tbl>
    <w:p w14:paraId="48C7A940" w14:textId="77777777" w:rsidR="000D6526" w:rsidRDefault="000D6526">
      <w:r>
        <w:br w:type="page"/>
      </w:r>
    </w:p>
    <w:tbl>
      <w:tblPr>
        <w:tblStyle w:val="a3"/>
        <w:tblW w:w="15021" w:type="dxa"/>
        <w:tblLook w:val="04A0" w:firstRow="1" w:lastRow="0" w:firstColumn="1" w:lastColumn="0" w:noHBand="0" w:noVBand="1"/>
      </w:tblPr>
      <w:tblGrid>
        <w:gridCol w:w="2405"/>
        <w:gridCol w:w="709"/>
        <w:gridCol w:w="5518"/>
        <w:gridCol w:w="943"/>
        <w:gridCol w:w="1193"/>
        <w:gridCol w:w="3310"/>
        <w:gridCol w:w="943"/>
      </w:tblGrid>
      <w:tr w:rsidR="000D6526" w:rsidRPr="00D02A6C" w14:paraId="5B0D028F" w14:textId="77777777" w:rsidTr="000D6526">
        <w:trPr>
          <w:trHeight w:val="416"/>
        </w:trPr>
        <w:tc>
          <w:tcPr>
            <w:tcW w:w="2405" w:type="dxa"/>
            <w:shd w:val="clear" w:color="auto" w:fill="D9D9D9" w:themeFill="background1" w:themeFillShade="D9"/>
            <w:vAlign w:val="center"/>
          </w:tcPr>
          <w:p w14:paraId="4F4659F9" w14:textId="743F9D5C" w:rsidR="000D6526" w:rsidRDefault="000D6526" w:rsidP="000D6526">
            <w:pPr>
              <w:jc w:val="center"/>
              <w:rPr>
                <w:rFonts w:asciiTheme="majorEastAsia" w:eastAsiaTheme="majorEastAsia" w:hAnsiTheme="majorEastAsia"/>
                <w:sz w:val="20"/>
                <w:szCs w:val="20"/>
              </w:rPr>
            </w:pPr>
            <w:r w:rsidRPr="00715AF6">
              <w:rPr>
                <w:rFonts w:asciiTheme="majorEastAsia" w:eastAsiaTheme="majorEastAsia" w:hAnsiTheme="majorEastAsia" w:hint="eastAsia"/>
              </w:rPr>
              <w:lastRenderedPageBreak/>
              <w:t>題材名</w:t>
            </w:r>
          </w:p>
        </w:tc>
        <w:tc>
          <w:tcPr>
            <w:tcW w:w="709" w:type="dxa"/>
            <w:shd w:val="clear" w:color="auto" w:fill="D9D9D9" w:themeFill="background1" w:themeFillShade="D9"/>
            <w:vAlign w:val="center"/>
          </w:tcPr>
          <w:p w14:paraId="58F68510" w14:textId="4784BFBE" w:rsidR="000D6526" w:rsidRDefault="000D6526" w:rsidP="000D6526">
            <w:pPr>
              <w:jc w:val="center"/>
              <w:rPr>
                <w:sz w:val="20"/>
                <w:szCs w:val="20"/>
              </w:rPr>
            </w:pPr>
            <w:r w:rsidRPr="00715AF6">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4ABCB676" w14:textId="77777777" w:rsidR="000D6526" w:rsidRPr="00715AF6" w:rsidRDefault="000D6526" w:rsidP="000D6526">
            <w:pPr>
              <w:widowControl/>
              <w:jc w:val="center"/>
              <w:rPr>
                <w:rFonts w:asciiTheme="majorEastAsia" w:eastAsiaTheme="majorEastAsia" w:hAnsiTheme="majorEastAsia"/>
                <w:color w:val="000000"/>
              </w:rPr>
            </w:pPr>
            <w:r w:rsidRPr="00715AF6">
              <w:rPr>
                <w:rFonts w:asciiTheme="majorEastAsia" w:eastAsiaTheme="majorEastAsia" w:hAnsiTheme="majorEastAsia"/>
                <w:color w:val="000000"/>
              </w:rPr>
              <w:t>学校の授業以外の場において行うことが</w:t>
            </w:r>
          </w:p>
          <w:p w14:paraId="045BAE54" w14:textId="44B0AFEC" w:rsidR="000D6526" w:rsidRDefault="000D6526" w:rsidP="000D6526">
            <w:pPr>
              <w:spacing w:line="360" w:lineRule="exact"/>
              <w:jc w:val="center"/>
              <w:rPr>
                <w:rFonts w:asciiTheme="majorEastAsia" w:eastAsiaTheme="majorEastAsia" w:hAnsiTheme="majorEastAsia"/>
                <w:sz w:val="20"/>
                <w:szCs w:val="20"/>
              </w:rPr>
            </w:pPr>
            <w:r w:rsidRPr="00715AF6">
              <w:rPr>
                <w:rFonts w:asciiTheme="majorEastAsia" w:eastAsiaTheme="majorEastAsia" w:hAnsiTheme="majorEastAsia"/>
                <w:color w:val="000000"/>
              </w:rPr>
              <w:t>考えられる教材・学習活動</w:t>
            </w:r>
          </w:p>
        </w:tc>
        <w:tc>
          <w:tcPr>
            <w:tcW w:w="943" w:type="dxa"/>
            <w:shd w:val="clear" w:color="auto" w:fill="D9D9D9" w:themeFill="background1" w:themeFillShade="D9"/>
            <w:vAlign w:val="center"/>
          </w:tcPr>
          <w:p w14:paraId="4959CF85" w14:textId="77777777" w:rsidR="000D6526" w:rsidRPr="00715AF6" w:rsidRDefault="000D6526" w:rsidP="000D6526">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4C3B7520" w14:textId="157AF28B" w:rsidR="000D6526" w:rsidRDefault="000D6526" w:rsidP="000D6526">
            <w:pPr>
              <w:spacing w:line="36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配当時数</w:t>
            </w:r>
          </w:p>
        </w:tc>
        <w:tc>
          <w:tcPr>
            <w:tcW w:w="1193" w:type="dxa"/>
            <w:shd w:val="clear" w:color="auto" w:fill="D9D9D9" w:themeFill="background1" w:themeFillShade="D9"/>
            <w:vAlign w:val="center"/>
          </w:tcPr>
          <w:p w14:paraId="28B76E14" w14:textId="77777777" w:rsidR="000D6526" w:rsidRPr="00715AF6" w:rsidRDefault="000D6526" w:rsidP="000D652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2006B5DB" w14:textId="77777777" w:rsidR="000D6526" w:rsidRPr="00715AF6" w:rsidRDefault="000D6526" w:rsidP="000D6526">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200937B3" w14:textId="3C7B5C10" w:rsidR="000D6526" w:rsidRDefault="000D6526" w:rsidP="000D6526">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1CAA9729" w14:textId="7E2B6A29" w:rsidR="000D6526" w:rsidRPr="008F6D2C" w:rsidRDefault="00775117" w:rsidP="007B29B4">
            <w:pPr>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順序の変更が　　　　考えられる教材・学習活動</w:t>
            </w:r>
          </w:p>
        </w:tc>
        <w:tc>
          <w:tcPr>
            <w:tcW w:w="943" w:type="dxa"/>
            <w:shd w:val="clear" w:color="auto" w:fill="D9D9D9" w:themeFill="background1" w:themeFillShade="D9"/>
            <w:vAlign w:val="center"/>
          </w:tcPr>
          <w:p w14:paraId="425BBD64" w14:textId="77777777" w:rsidR="000D6526" w:rsidRPr="00715AF6" w:rsidRDefault="000D6526" w:rsidP="000D6526">
            <w:pPr>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左記の</w:t>
            </w:r>
          </w:p>
          <w:p w14:paraId="5775BE29" w14:textId="547D7187" w:rsidR="000D6526" w:rsidRDefault="000D6526" w:rsidP="000D6526">
            <w:pPr>
              <w:spacing w:line="36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配当時数</w:t>
            </w:r>
          </w:p>
        </w:tc>
      </w:tr>
      <w:tr w:rsidR="000D6526" w:rsidRPr="00D02A6C" w14:paraId="3394A161" w14:textId="77777777" w:rsidTr="00FA56BA">
        <w:trPr>
          <w:trHeight w:val="1496"/>
        </w:trPr>
        <w:tc>
          <w:tcPr>
            <w:tcW w:w="2405" w:type="dxa"/>
          </w:tcPr>
          <w:p w14:paraId="5601F8A2" w14:textId="1E37B497" w:rsidR="000D6526" w:rsidRDefault="000D6526" w:rsidP="000D6526">
            <w:pPr>
              <w:rPr>
                <w:rFonts w:asciiTheme="majorEastAsia" w:eastAsiaTheme="majorEastAsia" w:hAnsiTheme="majorEastAsia"/>
                <w:sz w:val="20"/>
                <w:szCs w:val="20"/>
              </w:rPr>
            </w:pPr>
            <w:r>
              <w:rPr>
                <w:rFonts w:asciiTheme="majorEastAsia" w:eastAsiaTheme="majorEastAsia" w:hAnsiTheme="majorEastAsia" w:hint="eastAsia"/>
                <w:sz w:val="20"/>
                <w:szCs w:val="20"/>
              </w:rPr>
              <w:t>仲間とともに、表情豊かに合唱しよう</w:t>
            </w:r>
            <w:r w:rsidR="003B5610">
              <w:rPr>
                <w:rFonts w:asciiTheme="majorEastAsia" w:eastAsiaTheme="majorEastAsia" w:hAnsiTheme="majorEastAsia" w:hint="eastAsia"/>
                <w:sz w:val="20"/>
                <w:szCs w:val="20"/>
              </w:rPr>
              <w:t>【歌唱】</w:t>
            </w:r>
          </w:p>
        </w:tc>
        <w:tc>
          <w:tcPr>
            <w:tcW w:w="709" w:type="dxa"/>
            <w:vAlign w:val="center"/>
          </w:tcPr>
          <w:p w14:paraId="24AC389E" w14:textId="671F6DA9" w:rsidR="000D6526" w:rsidRPr="00FA56BA" w:rsidRDefault="000D6526" w:rsidP="000D6526">
            <w:pPr>
              <w:jc w:val="center"/>
            </w:pPr>
            <w:r w:rsidRPr="00FA56BA">
              <w:t>5</w:t>
            </w:r>
          </w:p>
        </w:tc>
        <w:tc>
          <w:tcPr>
            <w:tcW w:w="5518" w:type="dxa"/>
          </w:tcPr>
          <w:p w14:paraId="13352974" w14:textId="77777777" w:rsidR="000D6526" w:rsidRDefault="000D6526" w:rsidP="000D6526">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「カリブ</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夢の旅」</w:t>
            </w:r>
          </w:p>
          <w:p w14:paraId="68164DCF" w14:textId="77777777" w:rsidR="000D6526" w:rsidRDefault="000D6526" w:rsidP="00F7440F">
            <w:pPr>
              <w:spacing w:line="360" w:lineRule="exact"/>
              <w:ind w:firstLineChars="100" w:firstLine="200"/>
              <w:rPr>
                <w:sz w:val="20"/>
                <w:szCs w:val="20"/>
              </w:rPr>
            </w:pPr>
            <w:r>
              <w:rPr>
                <w:rFonts w:hint="eastAsia"/>
                <w:sz w:val="20"/>
                <w:szCs w:val="20"/>
              </w:rPr>
              <w:t>音源を聴き、曲の構成や強弱記号の意味に注目して感じたことをまとめる。</w:t>
            </w:r>
          </w:p>
          <w:p w14:paraId="3AB3DBDC" w14:textId="77777777" w:rsidR="000D6526" w:rsidRDefault="000D6526" w:rsidP="000D6526">
            <w:pPr>
              <w:spacing w:line="3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心通う合唱</w:t>
            </w:r>
          </w:p>
          <w:p w14:paraId="210662B6" w14:textId="2E2C44EF" w:rsidR="000D6526" w:rsidRDefault="000D6526" w:rsidP="00F7440F">
            <w:pPr>
              <w:spacing w:line="360" w:lineRule="exact"/>
              <w:ind w:firstLineChars="100" w:firstLine="200"/>
              <w:rPr>
                <w:sz w:val="20"/>
                <w:szCs w:val="20"/>
              </w:rPr>
            </w:pPr>
            <w:r>
              <w:rPr>
                <w:rFonts w:hint="eastAsia"/>
                <w:sz w:val="20"/>
                <w:szCs w:val="20"/>
              </w:rPr>
              <w:t>音源を聴き、</w:t>
            </w:r>
            <w:r w:rsidR="002F5FD4">
              <w:rPr>
                <w:rFonts w:hint="eastAsia"/>
                <w:sz w:val="20"/>
                <w:szCs w:val="20"/>
              </w:rPr>
              <w:t>それぞれの曲想を感じ取る。</w:t>
            </w:r>
          </w:p>
          <w:p w14:paraId="0D05A727" w14:textId="77777777" w:rsidR="000D6526" w:rsidRDefault="000D6526" w:rsidP="000D6526">
            <w:pPr>
              <w:spacing w:line="360" w:lineRule="exact"/>
              <w:rPr>
                <w:rFonts w:asciiTheme="majorEastAsia" w:eastAsiaTheme="majorEastAsia" w:hAnsiTheme="majorEastAsia"/>
                <w:sz w:val="20"/>
                <w:szCs w:val="20"/>
              </w:rPr>
            </w:pPr>
            <w:r w:rsidRPr="00D5074E">
              <w:rPr>
                <w:rFonts w:asciiTheme="majorEastAsia" w:eastAsiaTheme="majorEastAsia" w:hAnsiTheme="majorEastAsia" w:hint="eastAsia"/>
                <w:sz w:val="20"/>
                <w:szCs w:val="20"/>
              </w:rPr>
              <w:t>指揮をして</w:t>
            </w:r>
            <w:r>
              <w:rPr>
                <w:rFonts w:asciiTheme="majorEastAsia" w:eastAsiaTheme="majorEastAsia" w:hAnsiTheme="majorEastAsia" w:hint="eastAsia"/>
                <w:sz w:val="20"/>
                <w:szCs w:val="20"/>
              </w:rPr>
              <w:t>み</w:t>
            </w:r>
            <w:r w:rsidRPr="00D5074E">
              <w:rPr>
                <w:rFonts w:asciiTheme="majorEastAsia" w:eastAsiaTheme="majorEastAsia" w:hAnsiTheme="majorEastAsia" w:hint="eastAsia"/>
                <w:sz w:val="20"/>
                <w:szCs w:val="20"/>
              </w:rPr>
              <w:t>よう！</w:t>
            </w:r>
          </w:p>
          <w:p w14:paraId="7E04D019" w14:textId="2CEA3E23" w:rsidR="000D6526" w:rsidRPr="00F774E2" w:rsidRDefault="000D6526" w:rsidP="00276BD8">
            <w:pPr>
              <w:spacing w:line="360" w:lineRule="exact"/>
              <w:ind w:firstLineChars="50" w:firstLine="100"/>
              <w:rPr>
                <w:rFonts w:asciiTheme="majorEastAsia" w:eastAsiaTheme="majorEastAsia" w:hAnsiTheme="majorEastAsia"/>
                <w:sz w:val="20"/>
                <w:szCs w:val="20"/>
              </w:rPr>
            </w:pPr>
            <w:r>
              <w:rPr>
                <w:rFonts w:hint="eastAsia"/>
                <w:sz w:val="20"/>
                <w:szCs w:val="20"/>
              </w:rPr>
              <w:t>「速度やタイミングをそろえるために必要なこと」の内容を読み、既習の曲などを用いて指揮の仕方を工夫する。</w:t>
            </w:r>
          </w:p>
        </w:tc>
        <w:tc>
          <w:tcPr>
            <w:tcW w:w="943" w:type="dxa"/>
            <w:vAlign w:val="center"/>
          </w:tcPr>
          <w:p w14:paraId="19B052F5" w14:textId="5B3448E9" w:rsidR="000D6526" w:rsidRPr="00A643AC" w:rsidRDefault="002F5FD4" w:rsidP="000D6526">
            <w:pPr>
              <w:spacing w:line="360" w:lineRule="exact"/>
              <w:jc w:val="center"/>
              <w:rPr>
                <w:rFonts w:asciiTheme="minorEastAsia" w:hAnsiTheme="minorEastAsia"/>
              </w:rPr>
            </w:pPr>
            <w:r>
              <w:rPr>
                <w:rFonts w:asciiTheme="minorEastAsia" w:hAnsiTheme="minorEastAsia" w:hint="eastAsia"/>
              </w:rPr>
              <w:t>２</w:t>
            </w:r>
          </w:p>
        </w:tc>
        <w:tc>
          <w:tcPr>
            <w:tcW w:w="1193" w:type="dxa"/>
            <w:vAlign w:val="center"/>
          </w:tcPr>
          <w:p w14:paraId="1C6B4EDB" w14:textId="00335DCF" w:rsidR="000D6526" w:rsidRPr="00A643AC" w:rsidRDefault="002F5FD4" w:rsidP="000D6526">
            <w:pPr>
              <w:spacing w:line="360" w:lineRule="exact"/>
              <w:jc w:val="center"/>
              <w:rPr>
                <w:rFonts w:asciiTheme="minorEastAsia" w:hAnsiTheme="minorEastAsia"/>
              </w:rPr>
            </w:pPr>
            <w:r>
              <w:rPr>
                <w:rFonts w:asciiTheme="minorEastAsia" w:hAnsiTheme="minorEastAsia" w:hint="eastAsia"/>
              </w:rPr>
              <w:t>３</w:t>
            </w:r>
          </w:p>
        </w:tc>
        <w:tc>
          <w:tcPr>
            <w:tcW w:w="3310" w:type="dxa"/>
          </w:tcPr>
          <w:p w14:paraId="5BBCF6D5" w14:textId="3F3F6BED" w:rsidR="000D6526" w:rsidRDefault="000D6526" w:rsidP="00276BD8">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tc>
        <w:tc>
          <w:tcPr>
            <w:tcW w:w="943" w:type="dxa"/>
            <w:vAlign w:val="center"/>
          </w:tcPr>
          <w:p w14:paraId="7B5629F5" w14:textId="4BE48F8C" w:rsidR="000D6526" w:rsidRPr="00A643AC" w:rsidRDefault="00BA0D87" w:rsidP="000D6526">
            <w:pPr>
              <w:spacing w:line="360" w:lineRule="exact"/>
              <w:jc w:val="center"/>
              <w:rPr>
                <w:rFonts w:asciiTheme="minorEastAsia" w:hAnsiTheme="minorEastAsia"/>
              </w:rPr>
            </w:pPr>
            <w:r w:rsidRPr="00A643AC">
              <w:rPr>
                <w:rFonts w:asciiTheme="minorEastAsia" w:hAnsiTheme="minorEastAsia" w:hint="eastAsia"/>
              </w:rPr>
              <w:t>３</w:t>
            </w:r>
          </w:p>
        </w:tc>
      </w:tr>
    </w:tbl>
    <w:p w14:paraId="5DF5549B" w14:textId="1E25CD41" w:rsidR="00C3766B" w:rsidRDefault="00C3766B" w:rsidP="00F602F8"/>
    <w:sectPr w:rsidR="00C3766B" w:rsidSect="001F0A67">
      <w:footerReference w:type="even" r:id="rId10"/>
      <w:footerReference w:type="default" r:id="rId11"/>
      <w:pgSz w:w="16840" w:h="11900" w:orient="landscape"/>
      <w:pgMar w:top="1021" w:right="907" w:bottom="1021" w:left="907" w:header="851" w:footer="992"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1212" w14:textId="77777777" w:rsidR="008E3656" w:rsidRDefault="008E3656" w:rsidP="00FF44A8">
      <w:r>
        <w:separator/>
      </w:r>
    </w:p>
  </w:endnote>
  <w:endnote w:type="continuationSeparator" w:id="0">
    <w:p w14:paraId="5D25F76E" w14:textId="77777777" w:rsidR="008E3656" w:rsidRDefault="008E3656" w:rsidP="00FF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2161" w14:textId="77777777" w:rsidR="00576FE3" w:rsidRDefault="00576FE3" w:rsidP="007E2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BE7AEF" w14:textId="77777777" w:rsidR="00576FE3" w:rsidRDefault="00576F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E82B" w14:textId="77777777" w:rsidR="00576FE3" w:rsidRDefault="00576FE3" w:rsidP="007E2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6BD5">
      <w:rPr>
        <w:rStyle w:val="a6"/>
        <w:noProof/>
      </w:rPr>
      <w:t>4</w:t>
    </w:r>
    <w:r>
      <w:rPr>
        <w:rStyle w:val="a6"/>
      </w:rPr>
      <w:fldChar w:fldCharType="end"/>
    </w:r>
  </w:p>
  <w:p w14:paraId="00B1FEA6" w14:textId="77777777" w:rsidR="00576FE3" w:rsidRDefault="00576F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79F98" w14:textId="77777777" w:rsidR="008E3656" w:rsidRDefault="008E3656" w:rsidP="00FF44A8">
      <w:r>
        <w:separator/>
      </w:r>
    </w:p>
  </w:footnote>
  <w:footnote w:type="continuationSeparator" w:id="0">
    <w:p w14:paraId="57EB4A38" w14:textId="77777777" w:rsidR="008E3656" w:rsidRDefault="008E3656" w:rsidP="00FF4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4423"/>
    <w:multiLevelType w:val="hybridMultilevel"/>
    <w:tmpl w:val="6F4C22A8"/>
    <w:lvl w:ilvl="0" w:tplc="6DACC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E2A54"/>
    <w:multiLevelType w:val="multilevel"/>
    <w:tmpl w:val="717AD4B2"/>
    <w:lvl w:ilvl="0">
      <w:start w:val="1"/>
      <w:numFmt w:val="decimalFullWidth"/>
      <w:lvlText w:val="%1．"/>
      <w:lvlJc w:val="left"/>
      <w:pPr>
        <w:ind w:left="1145" w:hanging="720"/>
      </w:pPr>
      <w:rPr>
        <w:rFonts w:hint="default"/>
      </w:rPr>
    </w:lvl>
    <w:lvl w:ilvl="1">
      <w:start w:val="1"/>
      <w:numFmt w:val="aiueoFullWidth"/>
      <w:lvlText w:val="(%2)"/>
      <w:lvlJc w:val="left"/>
      <w:pPr>
        <w:ind w:left="1385" w:hanging="420"/>
      </w:pPr>
    </w:lvl>
    <w:lvl w:ilvl="2">
      <w:start w:val="1"/>
      <w:numFmt w:val="decimalEnclosedCircle"/>
      <w:lvlText w:val="%3"/>
      <w:lvlJc w:val="left"/>
      <w:pPr>
        <w:ind w:left="1805" w:hanging="420"/>
      </w:pPr>
    </w:lvl>
    <w:lvl w:ilvl="3">
      <w:start w:val="1"/>
      <w:numFmt w:val="decimal"/>
      <w:lvlText w:val="%4."/>
      <w:lvlJc w:val="left"/>
      <w:pPr>
        <w:ind w:left="2225" w:hanging="420"/>
      </w:pPr>
    </w:lvl>
    <w:lvl w:ilvl="4">
      <w:start w:val="1"/>
      <w:numFmt w:val="aiueoFullWidth"/>
      <w:lvlText w:val="(%5)"/>
      <w:lvlJc w:val="left"/>
      <w:pPr>
        <w:ind w:left="2645" w:hanging="420"/>
      </w:pPr>
    </w:lvl>
    <w:lvl w:ilvl="5">
      <w:start w:val="1"/>
      <w:numFmt w:val="decimalEnclosedCircle"/>
      <w:lvlText w:val="%6"/>
      <w:lvlJc w:val="left"/>
      <w:pPr>
        <w:ind w:left="3065" w:hanging="420"/>
      </w:pPr>
    </w:lvl>
    <w:lvl w:ilvl="6">
      <w:start w:val="1"/>
      <w:numFmt w:val="decimal"/>
      <w:lvlText w:val="%7."/>
      <w:lvlJc w:val="left"/>
      <w:pPr>
        <w:ind w:left="3485" w:hanging="420"/>
      </w:pPr>
    </w:lvl>
    <w:lvl w:ilvl="7">
      <w:start w:val="1"/>
      <w:numFmt w:val="aiueoFullWidth"/>
      <w:lvlText w:val="(%8)"/>
      <w:lvlJc w:val="left"/>
      <w:pPr>
        <w:ind w:left="3905" w:hanging="420"/>
      </w:pPr>
    </w:lvl>
    <w:lvl w:ilvl="8">
      <w:start w:val="1"/>
      <w:numFmt w:val="decimalEnclosedCircle"/>
      <w:lvlText w:val="%9"/>
      <w:lvlJc w:val="left"/>
      <w:pPr>
        <w:ind w:left="4325" w:hanging="420"/>
      </w:pPr>
    </w:lvl>
  </w:abstractNum>
  <w:abstractNum w:abstractNumId="2" w15:restartNumberingAfterBreak="0">
    <w:nsid w:val="4663109C"/>
    <w:multiLevelType w:val="hybridMultilevel"/>
    <w:tmpl w:val="717AD4B2"/>
    <w:lvl w:ilvl="0" w:tplc="19ECF2C0">
      <w:start w:val="1"/>
      <w:numFmt w:val="decimalFullWidth"/>
      <w:lvlText w:val="%1．"/>
      <w:lvlJc w:val="left"/>
      <w:pPr>
        <w:ind w:left="1145" w:hanging="72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GrammaticalErrors/>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C"/>
    <w:rsid w:val="00020CC2"/>
    <w:rsid w:val="00051C23"/>
    <w:rsid w:val="00054DB1"/>
    <w:rsid w:val="00066A29"/>
    <w:rsid w:val="000A1147"/>
    <w:rsid w:val="000A2044"/>
    <w:rsid w:val="000A2DC1"/>
    <w:rsid w:val="000A38CC"/>
    <w:rsid w:val="000B1B1E"/>
    <w:rsid w:val="000D6526"/>
    <w:rsid w:val="00112CA3"/>
    <w:rsid w:val="00147022"/>
    <w:rsid w:val="001532C6"/>
    <w:rsid w:val="00165BC9"/>
    <w:rsid w:val="00186F45"/>
    <w:rsid w:val="001A2F84"/>
    <w:rsid w:val="001C618B"/>
    <w:rsid w:val="001D30A3"/>
    <w:rsid w:val="001F0A67"/>
    <w:rsid w:val="001F2D03"/>
    <w:rsid w:val="00207390"/>
    <w:rsid w:val="00210A79"/>
    <w:rsid w:val="00216082"/>
    <w:rsid w:val="002174BB"/>
    <w:rsid w:val="00221567"/>
    <w:rsid w:val="00225708"/>
    <w:rsid w:val="002362CB"/>
    <w:rsid w:val="00276BD8"/>
    <w:rsid w:val="002852A1"/>
    <w:rsid w:val="00290358"/>
    <w:rsid w:val="002B1EF4"/>
    <w:rsid w:val="002C01FB"/>
    <w:rsid w:val="002C6B64"/>
    <w:rsid w:val="002F0127"/>
    <w:rsid w:val="002F0350"/>
    <w:rsid w:val="002F2882"/>
    <w:rsid w:val="002F5FD4"/>
    <w:rsid w:val="003007FF"/>
    <w:rsid w:val="003027AE"/>
    <w:rsid w:val="00311F85"/>
    <w:rsid w:val="003204D8"/>
    <w:rsid w:val="00326891"/>
    <w:rsid w:val="00341F5B"/>
    <w:rsid w:val="00347168"/>
    <w:rsid w:val="0035431B"/>
    <w:rsid w:val="00367870"/>
    <w:rsid w:val="003803F2"/>
    <w:rsid w:val="00385892"/>
    <w:rsid w:val="003B5610"/>
    <w:rsid w:val="003D570D"/>
    <w:rsid w:val="003D6BD5"/>
    <w:rsid w:val="00402009"/>
    <w:rsid w:val="004133E5"/>
    <w:rsid w:val="00437EA2"/>
    <w:rsid w:val="00473EAC"/>
    <w:rsid w:val="004B6430"/>
    <w:rsid w:val="004C7E0E"/>
    <w:rsid w:val="004E4718"/>
    <w:rsid w:val="004E60EA"/>
    <w:rsid w:val="004F52B7"/>
    <w:rsid w:val="005040B8"/>
    <w:rsid w:val="00506D29"/>
    <w:rsid w:val="00562739"/>
    <w:rsid w:val="00562D94"/>
    <w:rsid w:val="00572864"/>
    <w:rsid w:val="00576FE3"/>
    <w:rsid w:val="00582567"/>
    <w:rsid w:val="005D04A2"/>
    <w:rsid w:val="005D77E3"/>
    <w:rsid w:val="00605FAB"/>
    <w:rsid w:val="006374AE"/>
    <w:rsid w:val="00644900"/>
    <w:rsid w:val="00645B34"/>
    <w:rsid w:val="00646E19"/>
    <w:rsid w:val="0066265B"/>
    <w:rsid w:val="00663977"/>
    <w:rsid w:val="00671318"/>
    <w:rsid w:val="00680844"/>
    <w:rsid w:val="006B0FD4"/>
    <w:rsid w:val="006E44F9"/>
    <w:rsid w:val="006E688E"/>
    <w:rsid w:val="0070412D"/>
    <w:rsid w:val="00715AF6"/>
    <w:rsid w:val="00717BBB"/>
    <w:rsid w:val="007300C0"/>
    <w:rsid w:val="0073408E"/>
    <w:rsid w:val="00740E41"/>
    <w:rsid w:val="007571BA"/>
    <w:rsid w:val="00770E83"/>
    <w:rsid w:val="00775117"/>
    <w:rsid w:val="007753F3"/>
    <w:rsid w:val="007768B9"/>
    <w:rsid w:val="00796223"/>
    <w:rsid w:val="007A232E"/>
    <w:rsid w:val="007A401F"/>
    <w:rsid w:val="007B29B4"/>
    <w:rsid w:val="007B788C"/>
    <w:rsid w:val="007C12B6"/>
    <w:rsid w:val="007C1D02"/>
    <w:rsid w:val="007E22F3"/>
    <w:rsid w:val="007F5595"/>
    <w:rsid w:val="00847E02"/>
    <w:rsid w:val="00855B54"/>
    <w:rsid w:val="008571AF"/>
    <w:rsid w:val="008600E8"/>
    <w:rsid w:val="00871E69"/>
    <w:rsid w:val="008C356C"/>
    <w:rsid w:val="008E3656"/>
    <w:rsid w:val="008F67C7"/>
    <w:rsid w:val="008F6D97"/>
    <w:rsid w:val="00934991"/>
    <w:rsid w:val="00934A2F"/>
    <w:rsid w:val="009351C7"/>
    <w:rsid w:val="00980096"/>
    <w:rsid w:val="009A0412"/>
    <w:rsid w:val="009B71B4"/>
    <w:rsid w:val="009C3C64"/>
    <w:rsid w:val="009C44E2"/>
    <w:rsid w:val="009D2FAC"/>
    <w:rsid w:val="009E57DA"/>
    <w:rsid w:val="00A10B70"/>
    <w:rsid w:val="00A17DF2"/>
    <w:rsid w:val="00A417DA"/>
    <w:rsid w:val="00A643AC"/>
    <w:rsid w:val="00A83A14"/>
    <w:rsid w:val="00A87852"/>
    <w:rsid w:val="00A92180"/>
    <w:rsid w:val="00A9674D"/>
    <w:rsid w:val="00AB6280"/>
    <w:rsid w:val="00AC4C9C"/>
    <w:rsid w:val="00AF405F"/>
    <w:rsid w:val="00B055C4"/>
    <w:rsid w:val="00B25220"/>
    <w:rsid w:val="00B45F89"/>
    <w:rsid w:val="00B479DC"/>
    <w:rsid w:val="00B51B58"/>
    <w:rsid w:val="00B87276"/>
    <w:rsid w:val="00BA0D87"/>
    <w:rsid w:val="00BA322C"/>
    <w:rsid w:val="00BB0649"/>
    <w:rsid w:val="00BB121D"/>
    <w:rsid w:val="00BC0CBF"/>
    <w:rsid w:val="00BC7547"/>
    <w:rsid w:val="00BD7623"/>
    <w:rsid w:val="00BE103E"/>
    <w:rsid w:val="00BE1E17"/>
    <w:rsid w:val="00BE4E00"/>
    <w:rsid w:val="00BF24A6"/>
    <w:rsid w:val="00BF3B9D"/>
    <w:rsid w:val="00C06643"/>
    <w:rsid w:val="00C20747"/>
    <w:rsid w:val="00C34D45"/>
    <w:rsid w:val="00C3766B"/>
    <w:rsid w:val="00C478C8"/>
    <w:rsid w:val="00C71089"/>
    <w:rsid w:val="00C80122"/>
    <w:rsid w:val="00C84201"/>
    <w:rsid w:val="00C851BE"/>
    <w:rsid w:val="00CA0615"/>
    <w:rsid w:val="00CD01BA"/>
    <w:rsid w:val="00CE3448"/>
    <w:rsid w:val="00D02A6C"/>
    <w:rsid w:val="00D06BD7"/>
    <w:rsid w:val="00D5074E"/>
    <w:rsid w:val="00D974C7"/>
    <w:rsid w:val="00DC20CF"/>
    <w:rsid w:val="00DC386D"/>
    <w:rsid w:val="00DC471E"/>
    <w:rsid w:val="00DD6F5B"/>
    <w:rsid w:val="00DE5CC9"/>
    <w:rsid w:val="00DF4AFF"/>
    <w:rsid w:val="00E14D5B"/>
    <w:rsid w:val="00E2457E"/>
    <w:rsid w:val="00E25EDB"/>
    <w:rsid w:val="00E67255"/>
    <w:rsid w:val="00E749F3"/>
    <w:rsid w:val="00EA5121"/>
    <w:rsid w:val="00EB7542"/>
    <w:rsid w:val="00EB7D6E"/>
    <w:rsid w:val="00EC1FFF"/>
    <w:rsid w:val="00EC244B"/>
    <w:rsid w:val="00EF0F7F"/>
    <w:rsid w:val="00F0277F"/>
    <w:rsid w:val="00F10795"/>
    <w:rsid w:val="00F25B96"/>
    <w:rsid w:val="00F3593D"/>
    <w:rsid w:val="00F36686"/>
    <w:rsid w:val="00F46FA0"/>
    <w:rsid w:val="00F602F8"/>
    <w:rsid w:val="00F665DC"/>
    <w:rsid w:val="00F7440F"/>
    <w:rsid w:val="00F774E2"/>
    <w:rsid w:val="00F81BF6"/>
    <w:rsid w:val="00F9162B"/>
    <w:rsid w:val="00FA241C"/>
    <w:rsid w:val="00FA56BA"/>
    <w:rsid w:val="00FB2B7B"/>
    <w:rsid w:val="00FC5B7A"/>
    <w:rsid w:val="00FC6DAF"/>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33BB64D"/>
  <w14:defaultImageDpi w14:val="300"/>
  <w15:docId w15:val="{294405E1-C69F-AE47-9C73-056E834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F44A8"/>
    <w:pPr>
      <w:tabs>
        <w:tab w:val="center" w:pos="4252"/>
        <w:tab w:val="right" w:pos="8504"/>
      </w:tabs>
      <w:snapToGrid w:val="0"/>
    </w:pPr>
  </w:style>
  <w:style w:type="character" w:customStyle="1" w:styleId="a5">
    <w:name w:val="フッター (文字)"/>
    <w:basedOn w:val="a0"/>
    <w:link w:val="a4"/>
    <w:uiPriority w:val="99"/>
    <w:rsid w:val="00FF44A8"/>
  </w:style>
  <w:style w:type="character" w:styleId="a6">
    <w:name w:val="page number"/>
    <w:basedOn w:val="a0"/>
    <w:uiPriority w:val="99"/>
    <w:semiHidden/>
    <w:unhideWhenUsed/>
    <w:rsid w:val="00FF44A8"/>
  </w:style>
  <w:style w:type="paragraph" w:styleId="a7">
    <w:name w:val="Balloon Text"/>
    <w:basedOn w:val="a"/>
    <w:link w:val="a8"/>
    <w:uiPriority w:val="99"/>
    <w:semiHidden/>
    <w:unhideWhenUsed/>
    <w:rsid w:val="00EC1FFF"/>
    <w:rPr>
      <w:rFonts w:ascii="ＭＳ 明朝" w:eastAsia="ＭＳ 明朝"/>
      <w:sz w:val="18"/>
      <w:szCs w:val="18"/>
    </w:rPr>
  </w:style>
  <w:style w:type="character" w:customStyle="1" w:styleId="a8">
    <w:name w:val="吹き出し (文字)"/>
    <w:basedOn w:val="a0"/>
    <w:link w:val="a7"/>
    <w:uiPriority w:val="99"/>
    <w:semiHidden/>
    <w:rsid w:val="00EC1FFF"/>
    <w:rPr>
      <w:rFonts w:ascii="ＭＳ 明朝" w:eastAsia="ＭＳ 明朝"/>
      <w:sz w:val="18"/>
      <w:szCs w:val="18"/>
    </w:rPr>
  </w:style>
  <w:style w:type="character" w:styleId="a9">
    <w:name w:val="Hyperlink"/>
    <w:basedOn w:val="a0"/>
    <w:uiPriority w:val="99"/>
    <w:unhideWhenUsed/>
    <w:rsid w:val="002852A1"/>
    <w:rPr>
      <w:color w:val="0000FF"/>
      <w:u w:val="single"/>
    </w:rPr>
  </w:style>
  <w:style w:type="character" w:styleId="aa">
    <w:name w:val="Unresolved Mention"/>
    <w:basedOn w:val="a0"/>
    <w:uiPriority w:val="99"/>
    <w:semiHidden/>
    <w:unhideWhenUsed/>
    <w:rsid w:val="002852A1"/>
    <w:rPr>
      <w:color w:val="605E5C"/>
      <w:shd w:val="clear" w:color="auto" w:fill="E1DFDD"/>
    </w:rPr>
  </w:style>
  <w:style w:type="character" w:styleId="ab">
    <w:name w:val="annotation reference"/>
    <w:basedOn w:val="a0"/>
    <w:uiPriority w:val="99"/>
    <w:semiHidden/>
    <w:unhideWhenUsed/>
    <w:rsid w:val="002F2882"/>
    <w:rPr>
      <w:sz w:val="18"/>
      <w:szCs w:val="18"/>
    </w:rPr>
  </w:style>
  <w:style w:type="paragraph" w:styleId="ac">
    <w:name w:val="annotation text"/>
    <w:basedOn w:val="a"/>
    <w:link w:val="ad"/>
    <w:uiPriority w:val="99"/>
    <w:unhideWhenUsed/>
    <w:rsid w:val="002F2882"/>
    <w:pPr>
      <w:jc w:val="left"/>
    </w:pPr>
  </w:style>
  <w:style w:type="character" w:customStyle="1" w:styleId="ad">
    <w:name w:val="コメント文字列 (文字)"/>
    <w:basedOn w:val="a0"/>
    <w:link w:val="ac"/>
    <w:uiPriority w:val="99"/>
    <w:rsid w:val="002F2882"/>
  </w:style>
  <w:style w:type="paragraph" w:styleId="ae">
    <w:name w:val="List Paragraph"/>
    <w:basedOn w:val="a"/>
    <w:uiPriority w:val="34"/>
    <w:qFormat/>
    <w:rsid w:val="00B47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46884">
      <w:bodyDiv w:val="1"/>
      <w:marLeft w:val="0"/>
      <w:marRight w:val="0"/>
      <w:marTop w:val="0"/>
      <w:marBottom w:val="0"/>
      <w:divBdr>
        <w:top w:val="none" w:sz="0" w:space="0" w:color="auto"/>
        <w:left w:val="none" w:sz="0" w:space="0" w:color="auto"/>
        <w:bottom w:val="none" w:sz="0" w:space="0" w:color="auto"/>
        <w:right w:val="none" w:sz="0" w:space="0" w:color="auto"/>
      </w:divBdr>
    </w:div>
    <w:div w:id="550573813">
      <w:bodyDiv w:val="1"/>
      <w:marLeft w:val="0"/>
      <w:marRight w:val="0"/>
      <w:marTop w:val="0"/>
      <w:marBottom w:val="0"/>
      <w:divBdr>
        <w:top w:val="none" w:sz="0" w:space="0" w:color="auto"/>
        <w:left w:val="none" w:sz="0" w:space="0" w:color="auto"/>
        <w:bottom w:val="none" w:sz="0" w:space="0" w:color="auto"/>
        <w:right w:val="none" w:sz="0" w:space="0" w:color="auto"/>
      </w:divBdr>
    </w:div>
    <w:div w:id="858003587">
      <w:bodyDiv w:val="1"/>
      <w:marLeft w:val="0"/>
      <w:marRight w:val="0"/>
      <w:marTop w:val="0"/>
      <w:marBottom w:val="0"/>
      <w:divBdr>
        <w:top w:val="none" w:sz="0" w:space="0" w:color="auto"/>
        <w:left w:val="none" w:sz="0" w:space="0" w:color="auto"/>
        <w:bottom w:val="none" w:sz="0" w:space="0" w:color="auto"/>
        <w:right w:val="none" w:sz="0" w:space="0" w:color="auto"/>
      </w:divBdr>
    </w:div>
    <w:div w:id="1927493697">
      <w:bodyDiv w:val="1"/>
      <w:marLeft w:val="0"/>
      <w:marRight w:val="0"/>
      <w:marTop w:val="0"/>
      <w:marBottom w:val="0"/>
      <w:divBdr>
        <w:top w:val="none" w:sz="0" w:space="0" w:color="auto"/>
        <w:left w:val="none" w:sz="0" w:space="0" w:color="auto"/>
        <w:bottom w:val="none" w:sz="0" w:space="0" w:color="auto"/>
        <w:right w:val="none" w:sz="0" w:space="0" w:color="auto"/>
      </w:divBdr>
      <w:divsChild>
        <w:div w:id="18595875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E941-47CD-8246-BDB4-B7734C0D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今井 康人</cp:lastModifiedBy>
  <cp:revision>26</cp:revision>
  <cp:lastPrinted>2020-05-25T06:38:00Z</cp:lastPrinted>
  <dcterms:created xsi:type="dcterms:W3CDTF">2020-06-05T08:29:00Z</dcterms:created>
  <dcterms:modified xsi:type="dcterms:W3CDTF">2020-06-19T04:44:00Z</dcterms:modified>
</cp:coreProperties>
</file>