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F4D7" w14:textId="77777777" w:rsidR="009C7C4B" w:rsidRDefault="009C7C4B" w:rsidP="009C7C4B">
      <w:pPr>
        <w:widowControl/>
        <w:jc w:val="center"/>
        <w:rPr>
          <w:rFonts w:ascii="HGP明朝E" w:eastAsia="HGP明朝E" w:hAnsi="HGP明朝E" w:cs="Times New Roman"/>
          <w:bCs/>
          <w:kern w:val="0"/>
          <w:sz w:val="36"/>
          <w:szCs w:val="36"/>
        </w:rPr>
      </w:pPr>
      <w:r w:rsidRPr="00A547D2">
        <w:rPr>
          <w:rFonts w:ascii="HGP明朝E" w:eastAsia="HGP明朝E" w:hAnsi="HGP明朝E" w:cs="Times New Roman" w:hint="eastAsia"/>
          <w:bCs/>
          <w:kern w:val="0"/>
          <w:sz w:val="36"/>
          <w:szCs w:val="36"/>
        </w:rPr>
        <w:t>学習活動の重点化等に資する年間指導計画参考資料</w:t>
      </w:r>
    </w:p>
    <w:p w14:paraId="08277A11" w14:textId="77777777" w:rsidR="009479AD" w:rsidRPr="00C74052" w:rsidRDefault="009479AD" w:rsidP="009479AD">
      <w:pPr>
        <w:jc w:val="right"/>
        <w:rPr>
          <w:rFonts w:asciiTheme="majorEastAsia" w:eastAsiaTheme="majorEastAsia" w:hAnsiTheme="majorEastAsia"/>
          <w:sz w:val="28"/>
          <w:szCs w:val="28"/>
        </w:rPr>
      </w:pPr>
      <w:r w:rsidRPr="007F5595">
        <w:rPr>
          <w:rFonts w:asciiTheme="majorEastAsia" w:eastAsiaTheme="majorEastAsia" w:hAnsiTheme="majorEastAsia" w:hint="eastAsia"/>
          <w:lang w:eastAsia="zh-CN"/>
        </w:rPr>
        <w:t>教育芸術社</w:t>
      </w:r>
    </w:p>
    <w:p w14:paraId="6D8284E9" w14:textId="2AF2F0F8" w:rsidR="009479AD" w:rsidRPr="00D1564D" w:rsidRDefault="009479AD" w:rsidP="009479AD">
      <w:pPr>
        <w:rPr>
          <w:rFonts w:ascii="HGP明朝E" w:eastAsia="HGP明朝E" w:hAnsi="HGP明朝E"/>
          <w:color w:val="000000" w:themeColor="text1"/>
          <w:sz w:val="32"/>
          <w:szCs w:val="32"/>
        </w:rPr>
      </w:pPr>
      <w:r w:rsidRPr="00D1564D">
        <w:rPr>
          <w:rFonts w:ascii="HGP明朝E" w:eastAsia="HGP明朝E" w:hAnsi="HGP明朝E" w:hint="eastAsia"/>
          <w:color w:val="000000" w:themeColor="text1"/>
          <w:sz w:val="32"/>
          <w:szCs w:val="32"/>
        </w:rPr>
        <w:t>音楽　［小学校</w:t>
      </w:r>
      <w:r w:rsidR="0084175C" w:rsidRPr="00D1564D">
        <w:rPr>
          <w:rFonts w:ascii="HGP明朝E" w:eastAsia="HGP明朝E" w:hAnsi="HGP明朝E" w:hint="eastAsia"/>
          <w:color w:val="000000" w:themeColor="text1"/>
          <w:sz w:val="32"/>
          <w:szCs w:val="32"/>
        </w:rPr>
        <w:t xml:space="preserve">　</w:t>
      </w:r>
      <w:r w:rsidRPr="00D1564D">
        <w:rPr>
          <w:rFonts w:ascii="HGP明朝E" w:eastAsia="HGP明朝E" w:hAnsi="HGP明朝E" w:hint="eastAsia"/>
          <w:color w:val="000000" w:themeColor="text1"/>
          <w:sz w:val="32"/>
          <w:szCs w:val="32"/>
        </w:rPr>
        <w:t>第１学年］</w:t>
      </w:r>
    </w:p>
    <w:p w14:paraId="6B16D8CF" w14:textId="77777777" w:rsidR="009C7C4B" w:rsidRPr="00D1564D" w:rsidRDefault="009C7C4B" w:rsidP="009C7C4B">
      <w:pPr>
        <w:rPr>
          <w:rFonts w:asciiTheme="majorEastAsia" w:eastAsiaTheme="majorEastAsia" w:hAnsiTheme="majorEastAsia"/>
          <w:color w:val="000000" w:themeColor="text1"/>
        </w:rPr>
      </w:pPr>
    </w:p>
    <w:p w14:paraId="750E63AF" w14:textId="2993EFD0" w:rsidR="00701D99" w:rsidRPr="00D1564D" w:rsidRDefault="000F0B3B" w:rsidP="00701D99">
      <w:pPr>
        <w:autoSpaceDE w:val="0"/>
        <w:autoSpaceDN w:val="0"/>
        <w:adjustRightInd w:val="0"/>
        <w:ind w:firstLineChars="50" w:firstLine="120"/>
        <w:rPr>
          <w:color w:val="000000" w:themeColor="text1"/>
        </w:rPr>
      </w:pPr>
      <w:r w:rsidRPr="00D1564D">
        <w:rPr>
          <w:rFonts w:hint="eastAsia"/>
          <w:color w:val="000000" w:themeColor="text1"/>
        </w:rPr>
        <w:t>以下の資料は</w:t>
      </w:r>
      <w:r w:rsidR="00E50722" w:rsidRPr="00D1564D">
        <w:rPr>
          <w:rFonts w:hint="eastAsia"/>
          <w:color w:val="000000" w:themeColor="text1"/>
        </w:rPr>
        <w:t>，</w:t>
      </w:r>
      <w:r w:rsidRPr="00D1564D">
        <w:rPr>
          <w:rFonts w:hint="eastAsia"/>
          <w:color w:val="000000" w:themeColor="text1"/>
        </w:rPr>
        <w:t>当社の教師用指導書ならびにホームページに提示している第</w:t>
      </w:r>
      <w:r w:rsidR="00BD612B" w:rsidRPr="00D1564D">
        <w:rPr>
          <w:rFonts w:hint="eastAsia"/>
          <w:color w:val="000000" w:themeColor="text1"/>
        </w:rPr>
        <w:t>１</w:t>
      </w:r>
      <w:r w:rsidRPr="00D1564D">
        <w:rPr>
          <w:rFonts w:hint="eastAsia"/>
          <w:color w:val="000000" w:themeColor="text1"/>
        </w:rPr>
        <w:t>学年の年間指導計画作成資料に基づき</w:t>
      </w:r>
      <w:r w:rsidR="00E50722" w:rsidRPr="00D1564D">
        <w:rPr>
          <w:rFonts w:hint="eastAsia"/>
          <w:color w:val="000000" w:themeColor="text1"/>
        </w:rPr>
        <w:t>，</w:t>
      </w:r>
      <w:r w:rsidR="005E1789" w:rsidRPr="00D1564D">
        <w:rPr>
          <w:rFonts w:hint="eastAsia"/>
          <w:color w:val="000000" w:themeColor="text1"/>
        </w:rPr>
        <w:t>今後の学習活動の重点化等に関連して</w:t>
      </w:r>
      <w:r w:rsidR="00E50722" w:rsidRPr="00D1564D">
        <w:rPr>
          <w:rFonts w:hint="eastAsia"/>
          <w:color w:val="000000" w:themeColor="text1"/>
        </w:rPr>
        <w:t>，</w:t>
      </w:r>
    </w:p>
    <w:p w14:paraId="664B8A9E" w14:textId="0863BB20" w:rsidR="00701D99" w:rsidRPr="00D1564D" w:rsidRDefault="00701D99" w:rsidP="00701D99">
      <w:pPr>
        <w:autoSpaceDE w:val="0"/>
        <w:autoSpaceDN w:val="0"/>
        <w:adjustRightInd w:val="0"/>
        <w:rPr>
          <w:rFonts w:asciiTheme="minorEastAsia" w:hAnsiTheme="minorEastAsia" w:cs="Century"/>
          <w:color w:val="000000" w:themeColor="text1"/>
          <w:kern w:val="0"/>
        </w:rPr>
      </w:pPr>
      <w:r w:rsidRPr="00D1564D">
        <w:rPr>
          <w:rFonts w:asciiTheme="minorEastAsia" w:hAnsiTheme="minorEastAsia" w:cs="Hiragino Mincho ProN W3" w:hint="eastAsia"/>
          <w:color w:val="000000" w:themeColor="text1"/>
          <w:kern w:val="0"/>
        </w:rPr>
        <w:t>１．学校の授業以外の場において行うことが考えられる教材・学習活動とその時数</w:t>
      </w:r>
    </w:p>
    <w:p w14:paraId="2C9CB290" w14:textId="77777777" w:rsidR="00701D99" w:rsidRPr="00D1564D" w:rsidRDefault="00701D99" w:rsidP="00701D99">
      <w:pPr>
        <w:rPr>
          <w:rFonts w:asciiTheme="minorEastAsia" w:hAnsiTheme="minorEastAsia" w:cs="Hiragino Mincho ProN W3"/>
          <w:color w:val="000000" w:themeColor="text1"/>
          <w:kern w:val="0"/>
        </w:rPr>
      </w:pPr>
      <w:r w:rsidRPr="00D1564D">
        <w:rPr>
          <w:rFonts w:asciiTheme="minorEastAsia" w:hAnsiTheme="minorEastAsia" w:cs="Hiragino Mincho ProN W3" w:hint="eastAsia"/>
          <w:color w:val="000000" w:themeColor="text1"/>
          <w:kern w:val="0"/>
        </w:rPr>
        <w:t>２．感染症対策の観点から指導順序の変更が考えられる教材・学習活動とその時数</w:t>
      </w:r>
    </w:p>
    <w:p w14:paraId="7B354C47" w14:textId="77777777" w:rsidR="00701D99" w:rsidRPr="00D1564D" w:rsidRDefault="00701D99" w:rsidP="00701D99">
      <w:pPr>
        <w:rPr>
          <w:rFonts w:asciiTheme="minorEastAsia" w:hAnsiTheme="minorEastAsia" w:cs="Hiragino Mincho ProN W3"/>
          <w:color w:val="000000" w:themeColor="text1"/>
          <w:kern w:val="0"/>
        </w:rPr>
      </w:pPr>
      <w:r w:rsidRPr="00D1564D">
        <w:rPr>
          <w:rFonts w:asciiTheme="minorEastAsia" w:hAnsiTheme="minorEastAsia" w:cs="Hiragino Mincho ProN W3" w:hint="eastAsia"/>
          <w:color w:val="000000" w:themeColor="text1"/>
          <w:kern w:val="0"/>
        </w:rPr>
        <w:t>について一覧にまとめたものです。</w:t>
      </w:r>
    </w:p>
    <w:p w14:paraId="7A14DCF2" w14:textId="34565F38" w:rsidR="00F75A6D" w:rsidRPr="00F75A6D" w:rsidRDefault="00866F8E" w:rsidP="00A321EE">
      <w:pPr>
        <w:ind w:firstLineChars="100" w:firstLine="240"/>
      </w:pPr>
      <w:r w:rsidRPr="00C763C5">
        <w:rPr>
          <w:rFonts w:hint="eastAsia"/>
          <w:color w:val="000000" w:themeColor="text1"/>
        </w:rPr>
        <w:t>なお</w:t>
      </w:r>
      <w:r w:rsidR="0071403B">
        <w:rPr>
          <w:rFonts w:hint="eastAsia"/>
          <w:color w:val="000000" w:themeColor="text1"/>
        </w:rPr>
        <w:t>，</w:t>
      </w:r>
      <w:r>
        <w:rPr>
          <w:rFonts w:hint="eastAsia"/>
        </w:rPr>
        <w:t>当該学年で取り扱う内容や歌唱共通教材については</w:t>
      </w:r>
      <w:r w:rsidR="0071403B">
        <w:rPr>
          <w:rFonts w:hint="eastAsia"/>
        </w:rPr>
        <w:t>，</w:t>
      </w:r>
      <w:r>
        <w:rPr>
          <w:rFonts w:hint="eastAsia"/>
        </w:rPr>
        <w:t>指導順序を入れ替えてもなお実施が困難となった場合</w:t>
      </w:r>
      <w:r w:rsidR="0071403B">
        <w:rPr>
          <w:rFonts w:hint="eastAsia"/>
        </w:rPr>
        <w:t>，</w:t>
      </w:r>
      <w:r>
        <w:rPr>
          <w:rFonts w:hint="eastAsia"/>
        </w:rPr>
        <w:t>次年度以降において取り上げたり</w:t>
      </w:r>
      <w:r w:rsidR="0071403B">
        <w:rPr>
          <w:rFonts w:hint="eastAsia"/>
        </w:rPr>
        <w:t>，</w:t>
      </w:r>
      <w:r>
        <w:rPr>
          <w:rFonts w:hint="eastAsia"/>
        </w:rPr>
        <w:t>類似した題材と組み合わせて取り上げたりするなどの配慮が必要となります。</w:t>
      </w:r>
      <w:r w:rsidR="00F75A6D">
        <w:rPr>
          <w:rFonts w:hint="eastAsia"/>
        </w:rPr>
        <w:t>そのような</w:t>
      </w:r>
      <w:r w:rsidR="00F75A6D" w:rsidRPr="00F75A6D">
        <w:rPr>
          <w:rFonts w:asciiTheme="minorEastAsia" w:hAnsiTheme="minorEastAsia" w:cs="ＭＳ Ｐゴシック"/>
          <w:color w:val="000000"/>
          <w:kern w:val="0"/>
        </w:rPr>
        <w:t>場合には担当</w:t>
      </w:r>
      <w:r w:rsidR="00F75A6D">
        <w:rPr>
          <w:rFonts w:asciiTheme="minorEastAsia" w:hAnsiTheme="minorEastAsia" w:cs="ＭＳ Ｐゴシック" w:hint="eastAsia"/>
          <w:color w:val="000000"/>
          <w:kern w:val="0"/>
        </w:rPr>
        <w:t>の先生間</w:t>
      </w:r>
      <w:r w:rsidR="00F75A6D" w:rsidRPr="00F75A6D">
        <w:rPr>
          <w:rFonts w:asciiTheme="minorEastAsia" w:hAnsiTheme="minorEastAsia" w:cs="ＭＳ Ｐゴシック" w:hint="eastAsia"/>
          <w:color w:val="000000"/>
          <w:kern w:val="0"/>
        </w:rPr>
        <w:t>で</w:t>
      </w:r>
      <w:r w:rsidR="00F75A6D">
        <w:rPr>
          <w:rFonts w:asciiTheme="minorEastAsia" w:hAnsiTheme="minorEastAsia" w:cs="ＭＳ Ｐゴシック" w:hint="eastAsia"/>
          <w:color w:val="000000"/>
          <w:kern w:val="0"/>
        </w:rPr>
        <w:t>確実に</w:t>
      </w:r>
      <w:r w:rsidR="00F75A6D" w:rsidRPr="00F75A6D">
        <w:rPr>
          <w:rFonts w:asciiTheme="minorEastAsia" w:hAnsiTheme="minorEastAsia" w:cs="ＭＳ Ｐゴシック"/>
          <w:color w:val="000000"/>
          <w:kern w:val="0"/>
        </w:rPr>
        <w:t>引</w:t>
      </w:r>
      <w:r w:rsidR="00F75A6D">
        <w:rPr>
          <w:rFonts w:asciiTheme="minorEastAsia" w:hAnsiTheme="minorEastAsia" w:cs="ＭＳ Ｐゴシック" w:hint="eastAsia"/>
          <w:color w:val="000000"/>
          <w:kern w:val="0"/>
        </w:rPr>
        <w:t>き</w:t>
      </w:r>
      <w:r w:rsidR="00F75A6D" w:rsidRPr="00F75A6D">
        <w:rPr>
          <w:rFonts w:asciiTheme="minorEastAsia" w:hAnsiTheme="minorEastAsia" w:cs="ＭＳ Ｐゴシック"/>
          <w:color w:val="000000"/>
          <w:kern w:val="0"/>
        </w:rPr>
        <w:t>継ぎを</w:t>
      </w:r>
      <w:r w:rsidR="00F75A6D">
        <w:rPr>
          <w:rFonts w:asciiTheme="minorEastAsia" w:hAnsiTheme="minorEastAsia" w:cs="ＭＳ Ｐゴシック" w:hint="eastAsia"/>
          <w:color w:val="000000"/>
          <w:kern w:val="0"/>
        </w:rPr>
        <w:t>していただくようにお願いいたします。</w:t>
      </w:r>
    </w:p>
    <w:p w14:paraId="2E7807D8" w14:textId="77777777" w:rsidR="00F75A6D" w:rsidRPr="00F75A6D" w:rsidRDefault="00F75A6D" w:rsidP="00866F8E">
      <w:pPr>
        <w:ind w:firstLineChars="50" w:firstLine="120"/>
        <w:rPr>
          <w:color w:val="000000" w:themeColor="text1"/>
        </w:rPr>
      </w:pPr>
    </w:p>
    <w:p w14:paraId="615D704A" w14:textId="4227D11B" w:rsidR="00B41247" w:rsidRPr="003F5AF2" w:rsidRDefault="00B41247" w:rsidP="003F5AF2">
      <w:pPr>
        <w:widowControl/>
        <w:jc w:val="left"/>
      </w:pPr>
      <w:r w:rsidRPr="000D0959">
        <w:rPr>
          <w:rFonts w:hint="eastAsia"/>
        </w:rPr>
        <w:t>年間指導計画例はこちらをご参照ください。</w:t>
      </w:r>
      <w:hyperlink r:id="rId8" w:history="1">
        <w:r w:rsidR="003F5AF2">
          <w:rPr>
            <w:rStyle w:val="aa"/>
          </w:rPr>
          <w:t>https://textbook.kyogei.co.jp/2020shou/document/r2e-nenkei1new_v3.pdf</w:t>
        </w:r>
      </w:hyperlink>
    </w:p>
    <w:p w14:paraId="71A95F90" w14:textId="77777777" w:rsidR="00B41247" w:rsidRPr="000D0959" w:rsidRDefault="00B41247" w:rsidP="00B41247"/>
    <w:p w14:paraId="3D8C7305" w14:textId="53CB598D" w:rsidR="00263BB0" w:rsidRDefault="00522F0B" w:rsidP="00C21206">
      <w:pPr>
        <w:rPr>
          <w:rFonts w:asciiTheme="minorEastAsia" w:hAnsiTheme="minorEastAsia" w:cs="ＭＳ 明朝"/>
          <w:kern w:val="0"/>
          <w:sz w:val="18"/>
          <w:szCs w:val="18"/>
        </w:rPr>
      </w:pPr>
      <w:r w:rsidRPr="00522F0B">
        <w:rPr>
          <w:rFonts w:asciiTheme="minorEastAsia" w:hAnsiTheme="minorEastAsia" w:cs="ＭＳ 明朝" w:hint="eastAsia"/>
          <w:kern w:val="0"/>
          <w:sz w:val="18"/>
          <w:szCs w:val="18"/>
        </w:rPr>
        <w:t>注）表中，歌唱，器楽，音楽づくりの教材において、「音源」や「動画」と示している部分は、</w:t>
      </w:r>
      <w:r w:rsidR="00945A2F">
        <w:rPr>
          <w:rFonts w:asciiTheme="minorEastAsia" w:hAnsiTheme="minorEastAsia" w:cs="ＭＳ 明朝" w:hint="eastAsia"/>
          <w:kern w:val="0"/>
          <w:sz w:val="18"/>
          <w:szCs w:val="18"/>
        </w:rPr>
        <w:t>教師用</w:t>
      </w:r>
      <w:r w:rsidRPr="00522F0B">
        <w:rPr>
          <w:rFonts w:asciiTheme="minorEastAsia" w:hAnsiTheme="minorEastAsia" w:cs="ＭＳ 明朝" w:hint="eastAsia"/>
          <w:kern w:val="0"/>
          <w:sz w:val="18"/>
          <w:szCs w:val="18"/>
        </w:rPr>
        <w:t>指導書に付属の「指導用</w:t>
      </w:r>
      <w:r w:rsidRPr="00522F0B">
        <w:rPr>
          <w:rFonts w:asciiTheme="minorEastAsia" w:hAnsiTheme="minorEastAsia" w:cs="ＭＳ Ｐゴシック"/>
          <w:kern w:val="0"/>
          <w:sz w:val="18"/>
          <w:szCs w:val="18"/>
        </w:rPr>
        <w:t>CD</w:t>
      </w:r>
      <w:r w:rsidRPr="00522F0B">
        <w:rPr>
          <w:rFonts w:asciiTheme="minorEastAsia" w:hAnsiTheme="minorEastAsia" w:cs="ＭＳ 明朝" w:hint="eastAsia"/>
          <w:kern w:val="0"/>
          <w:sz w:val="18"/>
          <w:szCs w:val="18"/>
        </w:rPr>
        <w:t>」「鑑賞用</w:t>
      </w:r>
      <w:r w:rsidRPr="00522F0B">
        <w:rPr>
          <w:rFonts w:asciiTheme="minorEastAsia" w:hAnsiTheme="minorEastAsia" w:cs="ＭＳ Ｐゴシック" w:hint="eastAsia"/>
          <w:kern w:val="0"/>
          <w:sz w:val="18"/>
          <w:szCs w:val="18"/>
        </w:rPr>
        <w:t>CD</w:t>
      </w:r>
      <w:r w:rsidRPr="00522F0B">
        <w:rPr>
          <w:rFonts w:asciiTheme="minorEastAsia" w:hAnsiTheme="minorEastAsia" w:cs="ＭＳ 明朝" w:hint="eastAsia"/>
          <w:kern w:val="0"/>
          <w:sz w:val="18"/>
          <w:szCs w:val="18"/>
        </w:rPr>
        <w:t>」に収録された音源</w:t>
      </w:r>
      <w:r w:rsidR="00263BB0">
        <w:rPr>
          <w:rFonts w:asciiTheme="minorEastAsia" w:hAnsiTheme="minorEastAsia" w:cs="ＭＳ 明朝" w:hint="eastAsia"/>
          <w:kern w:val="0"/>
          <w:sz w:val="18"/>
          <w:szCs w:val="18"/>
        </w:rPr>
        <w:t>、</w:t>
      </w:r>
      <w:r w:rsidRPr="00522F0B">
        <w:rPr>
          <w:rFonts w:asciiTheme="minorEastAsia" w:hAnsiTheme="minorEastAsia" w:cs="ＭＳ 明朝" w:hint="eastAsia"/>
          <w:kern w:val="0"/>
          <w:sz w:val="18"/>
          <w:szCs w:val="18"/>
        </w:rPr>
        <w:t>及び「</w:t>
      </w:r>
      <w:r w:rsidR="00263BB0">
        <w:rPr>
          <w:rFonts w:asciiTheme="minorEastAsia" w:hAnsiTheme="minorEastAsia" w:cs="ＭＳ 明朝" w:hint="eastAsia"/>
          <w:kern w:val="0"/>
          <w:sz w:val="18"/>
          <w:szCs w:val="18"/>
        </w:rPr>
        <w:t>音楽</w:t>
      </w:r>
      <w:r w:rsidRPr="00522F0B">
        <w:rPr>
          <w:rFonts w:asciiTheme="minorEastAsia" w:hAnsiTheme="minorEastAsia" w:cs="ＭＳ 明朝" w:hint="eastAsia"/>
          <w:kern w:val="0"/>
          <w:sz w:val="18"/>
          <w:szCs w:val="18"/>
        </w:rPr>
        <w:t>授業支援</w:t>
      </w:r>
      <w:r w:rsidRPr="00522F0B">
        <w:rPr>
          <w:rFonts w:asciiTheme="minorEastAsia" w:hAnsiTheme="minorEastAsia" w:cs="ＭＳ Ｐゴシック"/>
          <w:kern w:val="0"/>
          <w:sz w:val="18"/>
          <w:szCs w:val="18"/>
        </w:rPr>
        <w:t>DVD</w:t>
      </w:r>
      <w:r w:rsidRPr="00522F0B">
        <w:rPr>
          <w:rFonts w:asciiTheme="minorEastAsia" w:hAnsiTheme="minorEastAsia" w:cs="ＭＳ 明朝" w:hint="eastAsia"/>
          <w:kern w:val="0"/>
          <w:sz w:val="18"/>
          <w:szCs w:val="18"/>
        </w:rPr>
        <w:t>」に収録された動画のことを指しています。これらについては、教育機関（各学校）の設置者（教育委員会、学校法人など）による授業目的公衆送信補償金等管理協会（</w:t>
      </w:r>
      <w:r w:rsidRPr="00522F0B">
        <w:rPr>
          <w:rFonts w:asciiTheme="minorEastAsia" w:hAnsiTheme="minorEastAsia" w:cs="ＭＳ Ｐゴシック"/>
          <w:kern w:val="0"/>
          <w:sz w:val="18"/>
          <w:szCs w:val="18"/>
        </w:rPr>
        <w:t>SARTRAS</w:t>
      </w:r>
      <w:r w:rsidRPr="00522F0B">
        <w:rPr>
          <w:rFonts w:asciiTheme="minorEastAsia" w:hAnsiTheme="minorEastAsia" w:cs="ＭＳ 明朝" w:hint="eastAsia"/>
          <w:kern w:val="0"/>
          <w:sz w:val="18"/>
          <w:szCs w:val="18"/>
        </w:rPr>
        <w:t>）への登録ならびに申請をすることによって、をオンライン授業で利用することができます。</w:t>
      </w:r>
    </w:p>
    <w:p w14:paraId="2B985A0C" w14:textId="7A7D8CB8" w:rsidR="00263BB0" w:rsidRDefault="00522F0B" w:rsidP="00C21206">
      <w:pPr>
        <w:rPr>
          <w:rFonts w:asciiTheme="minorEastAsia" w:hAnsiTheme="minorEastAsia" w:cs="ＭＳ Ｐゴシック"/>
          <w:color w:val="000000" w:themeColor="text1"/>
          <w:kern w:val="0"/>
          <w:sz w:val="18"/>
          <w:szCs w:val="18"/>
        </w:rPr>
      </w:pPr>
      <w:r w:rsidRPr="00522F0B">
        <w:rPr>
          <w:rFonts w:asciiTheme="minorEastAsia" w:hAnsiTheme="minorEastAsia" w:cs="ＭＳ Ｐゴシック" w:hint="eastAsia"/>
          <w:color w:val="000000" w:themeColor="text1"/>
          <w:kern w:val="0"/>
          <w:sz w:val="18"/>
          <w:szCs w:val="18"/>
        </w:rPr>
        <w:t>なお、「鑑賞用CD」の音源をご利用の際は、併せてユニバーサルミュージックへの音源利用に関する連絡もお願いいたします（</w:t>
      </w:r>
      <w:r w:rsidR="00263BB0">
        <w:rPr>
          <w:rFonts w:asciiTheme="minorEastAsia" w:hAnsiTheme="minorEastAsia" w:cs="ＭＳ Ｐゴシック" w:hint="eastAsia"/>
          <w:color w:val="000000" w:themeColor="text1"/>
          <w:kern w:val="0"/>
          <w:sz w:val="18"/>
          <w:szCs w:val="18"/>
        </w:rPr>
        <w:t>下</w:t>
      </w:r>
      <w:r w:rsidRPr="00522F0B">
        <w:rPr>
          <w:rFonts w:asciiTheme="minorEastAsia" w:hAnsiTheme="minorEastAsia" w:cs="ＭＳ Ｐゴシック" w:hint="eastAsia"/>
          <w:color w:val="000000" w:themeColor="text1"/>
          <w:kern w:val="0"/>
          <w:sz w:val="18"/>
          <w:szCs w:val="18"/>
        </w:rPr>
        <w:t>記</w:t>
      </w:r>
      <w:r w:rsidRPr="00522F0B">
        <w:rPr>
          <w:rFonts w:asciiTheme="minorEastAsia" w:hAnsiTheme="minorEastAsia" w:cs="ＭＳ Ｐゴシック"/>
          <w:color w:val="000000" w:themeColor="text1"/>
          <w:kern w:val="0"/>
          <w:sz w:val="18"/>
          <w:szCs w:val="18"/>
        </w:rPr>
        <w:t>URL</w:t>
      </w:r>
      <w:r w:rsidRPr="00522F0B">
        <w:rPr>
          <w:rFonts w:asciiTheme="minorEastAsia" w:hAnsiTheme="minorEastAsia" w:cs="ＭＳ Ｐゴシック" w:hint="eastAsia"/>
          <w:color w:val="000000" w:themeColor="text1"/>
          <w:kern w:val="0"/>
          <w:sz w:val="18"/>
          <w:szCs w:val="18"/>
        </w:rPr>
        <w:t>ご参照）。</w:t>
      </w:r>
    </w:p>
    <w:p w14:paraId="7497E1DA" w14:textId="0EC355BB" w:rsidR="007F5595" w:rsidRPr="00DB68E0" w:rsidRDefault="00522F0B" w:rsidP="00C21206">
      <w:pPr>
        <w:rPr>
          <w:rFonts w:asciiTheme="minorEastAsia" w:hAnsiTheme="minorEastAsia" w:cs="ＭＳ Ｐゴシック"/>
          <w:kern w:val="0"/>
          <w:sz w:val="18"/>
          <w:szCs w:val="18"/>
        </w:rPr>
      </w:pPr>
      <w:r w:rsidRPr="00522F0B">
        <w:rPr>
          <w:rFonts w:asciiTheme="minorEastAsia" w:hAnsiTheme="minorEastAsia" w:cs="ＭＳ 明朝" w:hint="eastAsia"/>
          <w:kern w:val="0"/>
          <w:sz w:val="18"/>
          <w:szCs w:val="18"/>
        </w:rPr>
        <w:t>教育芸術社</w:t>
      </w:r>
      <w:r w:rsidRPr="00522F0B">
        <w:rPr>
          <w:rFonts w:asciiTheme="minorEastAsia" w:hAnsiTheme="minorEastAsia" w:cs="ＭＳ Ｐゴシック"/>
          <w:kern w:val="0"/>
          <w:sz w:val="18"/>
          <w:szCs w:val="18"/>
        </w:rPr>
        <w:t>HP</w:t>
      </w:r>
      <w:r w:rsidRPr="00522F0B">
        <w:rPr>
          <w:rFonts w:asciiTheme="minorEastAsia" w:hAnsiTheme="minorEastAsia" w:cs="ＭＳ 明朝" w:hint="eastAsia"/>
          <w:color w:val="000000" w:themeColor="text1"/>
          <w:sz w:val="18"/>
          <w:szCs w:val="18"/>
        </w:rPr>
        <w:t>「新型コロナウイルス</w:t>
      </w:r>
      <w:r w:rsidRPr="00522F0B">
        <w:rPr>
          <w:rFonts w:asciiTheme="minorEastAsia" w:hAnsiTheme="minorEastAsia"/>
          <w:color w:val="000000" w:themeColor="text1"/>
          <w:sz w:val="18"/>
          <w:szCs w:val="18"/>
        </w:rPr>
        <w:t xml:space="preserve"> </w:t>
      </w:r>
      <w:r w:rsidRPr="00522F0B">
        <w:rPr>
          <w:rFonts w:asciiTheme="minorEastAsia" w:hAnsiTheme="minorEastAsia" w:cs="ＭＳ 明朝" w:hint="eastAsia"/>
          <w:color w:val="000000" w:themeColor="text1"/>
          <w:sz w:val="18"/>
          <w:szCs w:val="18"/>
        </w:rPr>
        <w:t>感染症対策のための著作物利用について」</w:t>
      </w:r>
      <w:r w:rsidR="00263BB0">
        <w:rPr>
          <w:rFonts w:asciiTheme="minorEastAsia" w:hAnsiTheme="minorEastAsia" w:cs="ＭＳ 明朝" w:hint="eastAsia"/>
          <w:color w:val="000000" w:themeColor="text1"/>
          <w:sz w:val="18"/>
          <w:szCs w:val="18"/>
        </w:rPr>
        <w:t xml:space="preserve">　</w:t>
      </w:r>
      <w:hyperlink r:id="rId9" w:history="1">
        <w:r w:rsidRPr="00DB68E0">
          <w:rPr>
            <w:rStyle w:val="aa"/>
            <w:rFonts w:asciiTheme="minorEastAsia" w:hAnsiTheme="minorEastAsia" w:cs="ＭＳ Ｐゴシック"/>
            <w:kern w:val="0"/>
            <w:sz w:val="18"/>
            <w:szCs w:val="18"/>
          </w:rPr>
          <w:t>https://www.kyogei.co.jp/about_copyright</w:t>
        </w:r>
      </w:hyperlink>
      <w:r w:rsidR="00B72D94" w:rsidRPr="000D0959">
        <w:rPr>
          <w:rFonts w:hint="eastAsia"/>
          <w:sz w:val="20"/>
          <w:szCs w:val="20"/>
        </w:rPr>
        <w:t xml:space="preserve">　</w:t>
      </w:r>
      <w:r w:rsidR="00F3047C" w:rsidRPr="000D0959">
        <w:rPr>
          <w:sz w:val="20"/>
          <w:szCs w:val="20"/>
        </w:rPr>
        <w:br w:type="page"/>
      </w:r>
    </w:p>
    <w:tbl>
      <w:tblPr>
        <w:tblStyle w:val="a3"/>
        <w:tblW w:w="15026" w:type="dxa"/>
        <w:tblLayout w:type="fixed"/>
        <w:tblLook w:val="04A0" w:firstRow="1" w:lastRow="0" w:firstColumn="1" w:lastColumn="0" w:noHBand="0" w:noVBand="1"/>
      </w:tblPr>
      <w:tblGrid>
        <w:gridCol w:w="1036"/>
        <w:gridCol w:w="2647"/>
        <w:gridCol w:w="864"/>
        <w:gridCol w:w="4492"/>
        <w:gridCol w:w="881"/>
        <w:gridCol w:w="883"/>
        <w:gridCol w:w="3367"/>
        <w:gridCol w:w="856"/>
      </w:tblGrid>
      <w:tr w:rsidR="00B60B41" w:rsidRPr="000D0959" w14:paraId="168EB507" w14:textId="6AC1231F" w:rsidTr="00C21206">
        <w:trPr>
          <w:trHeight w:hRule="exact" w:val="907"/>
        </w:trPr>
        <w:tc>
          <w:tcPr>
            <w:tcW w:w="1036" w:type="dxa"/>
            <w:shd w:val="clear" w:color="auto" w:fill="D9D9D9" w:themeFill="background1" w:themeFillShade="D9"/>
            <w:tcMar>
              <w:left w:w="57" w:type="dxa"/>
              <w:right w:w="57" w:type="dxa"/>
            </w:tcMar>
            <w:vAlign w:val="center"/>
          </w:tcPr>
          <w:p w14:paraId="08758E61" w14:textId="77777777" w:rsidR="00B60B41" w:rsidRPr="00866859" w:rsidRDefault="00B60B41" w:rsidP="00B60B41">
            <w:pPr>
              <w:snapToGrid w:val="0"/>
              <w:jc w:val="center"/>
              <w:rPr>
                <w:rFonts w:asciiTheme="majorEastAsia" w:eastAsiaTheme="majorEastAsia" w:hAnsiTheme="majorEastAsia"/>
                <w:sz w:val="22"/>
                <w:szCs w:val="22"/>
              </w:rPr>
            </w:pPr>
            <w:r w:rsidRPr="00866859">
              <w:rPr>
                <w:rFonts w:asciiTheme="majorEastAsia" w:eastAsiaTheme="majorEastAsia" w:hAnsiTheme="majorEastAsia" w:hint="eastAsia"/>
                <w:sz w:val="22"/>
                <w:szCs w:val="22"/>
              </w:rPr>
              <w:lastRenderedPageBreak/>
              <w:t>教科書</w:t>
            </w:r>
          </w:p>
          <w:p w14:paraId="20E3CFCB" w14:textId="77777777" w:rsidR="00B60B41" w:rsidRPr="000D0959" w:rsidRDefault="00B60B41" w:rsidP="00B60B41">
            <w:pPr>
              <w:snapToGrid w:val="0"/>
              <w:jc w:val="center"/>
              <w:rPr>
                <w:rFonts w:asciiTheme="majorEastAsia" w:eastAsiaTheme="majorEastAsia" w:hAnsiTheme="majorEastAsia"/>
              </w:rPr>
            </w:pPr>
            <w:r w:rsidRPr="00866859">
              <w:rPr>
                <w:rFonts w:asciiTheme="majorEastAsia" w:eastAsiaTheme="majorEastAsia" w:hAnsiTheme="majorEastAsia" w:hint="eastAsia"/>
                <w:sz w:val="22"/>
                <w:szCs w:val="22"/>
              </w:rPr>
              <w:t>ページ</w:t>
            </w:r>
          </w:p>
        </w:tc>
        <w:tc>
          <w:tcPr>
            <w:tcW w:w="2647" w:type="dxa"/>
            <w:shd w:val="clear" w:color="auto" w:fill="D9D9D9" w:themeFill="background1" w:themeFillShade="D9"/>
            <w:tcMar>
              <w:left w:w="57" w:type="dxa"/>
              <w:right w:w="57" w:type="dxa"/>
            </w:tcMar>
            <w:vAlign w:val="center"/>
          </w:tcPr>
          <w:p w14:paraId="5EA76D32" w14:textId="7BC6B384" w:rsidR="00B60B41" w:rsidRPr="000D0959" w:rsidRDefault="00B60B41" w:rsidP="00B60B41">
            <w:pPr>
              <w:snapToGrid w:val="0"/>
              <w:jc w:val="center"/>
              <w:rPr>
                <w:rFonts w:asciiTheme="majorEastAsia" w:eastAsiaTheme="majorEastAsia" w:hAnsiTheme="majorEastAsia"/>
              </w:rPr>
            </w:pPr>
            <w:r w:rsidRPr="000D0959">
              <w:rPr>
                <w:rFonts w:asciiTheme="majorEastAsia" w:eastAsiaTheme="majorEastAsia" w:hAnsiTheme="majorEastAsia" w:hint="eastAsia"/>
              </w:rPr>
              <w:t>題材名</w:t>
            </w:r>
          </w:p>
        </w:tc>
        <w:tc>
          <w:tcPr>
            <w:tcW w:w="864" w:type="dxa"/>
            <w:shd w:val="clear" w:color="auto" w:fill="D9D9D9" w:themeFill="background1" w:themeFillShade="D9"/>
            <w:tcMar>
              <w:left w:w="57" w:type="dxa"/>
              <w:right w:w="57" w:type="dxa"/>
            </w:tcMar>
            <w:vAlign w:val="center"/>
          </w:tcPr>
          <w:p w14:paraId="46D23B12" w14:textId="03F7F223" w:rsidR="00B60B41" w:rsidRPr="00866859" w:rsidRDefault="00B60B41" w:rsidP="00B60B41">
            <w:pPr>
              <w:jc w:val="center"/>
              <w:rPr>
                <w:rFonts w:asciiTheme="majorEastAsia" w:eastAsiaTheme="majorEastAsia" w:hAnsiTheme="majorEastAsia"/>
                <w:sz w:val="18"/>
                <w:szCs w:val="18"/>
              </w:rPr>
            </w:pPr>
            <w:r w:rsidRPr="00866859">
              <w:rPr>
                <w:rFonts w:asciiTheme="majorEastAsia" w:eastAsiaTheme="majorEastAsia" w:hAnsiTheme="majorEastAsia" w:hint="eastAsia"/>
                <w:sz w:val="18"/>
                <w:szCs w:val="18"/>
              </w:rPr>
              <w:t>配当時数</w:t>
            </w:r>
          </w:p>
        </w:tc>
        <w:tc>
          <w:tcPr>
            <w:tcW w:w="4492" w:type="dxa"/>
            <w:shd w:val="clear" w:color="auto" w:fill="D9D9D9" w:themeFill="background1" w:themeFillShade="D9"/>
            <w:tcMar>
              <w:left w:w="57" w:type="dxa"/>
              <w:right w:w="57" w:type="dxa"/>
            </w:tcMar>
            <w:vAlign w:val="center"/>
          </w:tcPr>
          <w:p w14:paraId="15C6774A" w14:textId="2CC06136" w:rsidR="00B60B41" w:rsidRPr="00866859" w:rsidRDefault="00B60B41" w:rsidP="00B60B41">
            <w:pPr>
              <w:widowControl/>
              <w:snapToGrid w:val="0"/>
              <w:jc w:val="center"/>
              <w:rPr>
                <w:rFonts w:asciiTheme="majorEastAsia" w:eastAsiaTheme="majorEastAsia" w:hAnsiTheme="majorEastAsia"/>
                <w:sz w:val="22"/>
                <w:szCs w:val="22"/>
              </w:rPr>
            </w:pPr>
            <w:r w:rsidRPr="00866859">
              <w:rPr>
                <w:rFonts w:asciiTheme="majorEastAsia" w:eastAsiaTheme="majorEastAsia" w:hAnsiTheme="majorEastAsia"/>
                <w:sz w:val="22"/>
                <w:szCs w:val="22"/>
              </w:rPr>
              <w:t>学校の授業以外の場において</w:t>
            </w:r>
            <w:r w:rsidRPr="00866859">
              <w:rPr>
                <w:rFonts w:asciiTheme="majorEastAsia" w:eastAsiaTheme="majorEastAsia" w:hAnsiTheme="majorEastAsia"/>
                <w:sz w:val="22"/>
                <w:szCs w:val="22"/>
              </w:rPr>
              <w:br/>
              <w:t>行うことが考えられる</w:t>
            </w:r>
            <w:r w:rsidRPr="00866859">
              <w:rPr>
                <w:rFonts w:asciiTheme="majorEastAsia" w:eastAsiaTheme="majorEastAsia" w:hAnsiTheme="majorEastAsia"/>
                <w:sz w:val="22"/>
                <w:szCs w:val="22"/>
              </w:rPr>
              <w:br/>
              <w:t>教材・学習活動</w:t>
            </w:r>
          </w:p>
        </w:tc>
        <w:tc>
          <w:tcPr>
            <w:tcW w:w="881" w:type="dxa"/>
            <w:shd w:val="clear" w:color="auto" w:fill="D9D9D9" w:themeFill="background1" w:themeFillShade="D9"/>
            <w:tcMar>
              <w:left w:w="57" w:type="dxa"/>
              <w:right w:w="57" w:type="dxa"/>
            </w:tcMar>
            <w:vAlign w:val="center"/>
          </w:tcPr>
          <w:p w14:paraId="2F0BE061" w14:textId="77777777" w:rsidR="00B60B41" w:rsidRDefault="00B60B41" w:rsidP="00B60B41">
            <w:pPr>
              <w:snapToGrid w:val="0"/>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00AB59CB" w14:textId="75ABC28D" w:rsidR="00B60B41" w:rsidRPr="000D0959" w:rsidRDefault="00B60B41" w:rsidP="00B60B41">
            <w:pPr>
              <w:snapToGrid w:val="0"/>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c>
          <w:tcPr>
            <w:tcW w:w="883" w:type="dxa"/>
            <w:shd w:val="clear" w:color="auto" w:fill="D9D9D9" w:themeFill="background1" w:themeFillShade="D9"/>
            <w:tcMar>
              <w:left w:w="57" w:type="dxa"/>
              <w:right w:w="57" w:type="dxa"/>
            </w:tcMar>
            <w:vAlign w:val="center"/>
          </w:tcPr>
          <w:p w14:paraId="595388D7" w14:textId="77777777" w:rsidR="00B60B41" w:rsidRDefault="00B60B41" w:rsidP="00B60B41">
            <w:pPr>
              <w:snapToGrid w:val="0"/>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74B5966A" w14:textId="77777777" w:rsidR="00B60B41" w:rsidRDefault="00B60B41" w:rsidP="00B60B41">
            <w:pPr>
              <w:snapToGrid w:val="0"/>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377246FC" w14:textId="6B5E2E61" w:rsidR="00B60B41" w:rsidRPr="000D0959" w:rsidRDefault="00B60B41" w:rsidP="00B60B41">
            <w:pPr>
              <w:snapToGrid w:val="0"/>
              <w:jc w:val="center"/>
              <w:rPr>
                <w:rFonts w:asciiTheme="majorEastAsia" w:eastAsiaTheme="majorEastAsia" w:hAnsiTheme="majorEastAsia"/>
              </w:rPr>
            </w:pPr>
            <w:r w:rsidRPr="00715AF6">
              <w:rPr>
                <w:rFonts w:asciiTheme="majorEastAsia" w:eastAsiaTheme="majorEastAsia" w:hAnsiTheme="majorEastAsia" w:hint="eastAsia"/>
                <w:sz w:val="18"/>
                <w:szCs w:val="18"/>
              </w:rPr>
              <w:t>必要な</w:t>
            </w:r>
            <w:r>
              <w:rPr>
                <w:rFonts w:asciiTheme="majorEastAsia" w:eastAsiaTheme="majorEastAsia" w:hAnsiTheme="majorEastAsia"/>
                <w:sz w:val="18"/>
                <w:szCs w:val="18"/>
              </w:rPr>
              <w:br/>
            </w:r>
            <w:r w:rsidRPr="00715AF6">
              <w:rPr>
                <w:rFonts w:asciiTheme="majorEastAsia" w:eastAsiaTheme="majorEastAsia" w:hAnsiTheme="majorEastAsia" w:hint="eastAsia"/>
                <w:sz w:val="18"/>
                <w:szCs w:val="18"/>
              </w:rPr>
              <w:t>時数</w:t>
            </w:r>
          </w:p>
        </w:tc>
        <w:tc>
          <w:tcPr>
            <w:tcW w:w="3367" w:type="dxa"/>
            <w:shd w:val="clear" w:color="auto" w:fill="D9D9D9" w:themeFill="background1" w:themeFillShade="D9"/>
            <w:tcMar>
              <w:left w:w="57" w:type="dxa"/>
              <w:right w:w="57" w:type="dxa"/>
            </w:tcMar>
            <w:vAlign w:val="center"/>
          </w:tcPr>
          <w:p w14:paraId="1931AC69" w14:textId="77777777" w:rsidR="00B60B41" w:rsidRPr="00D1564D" w:rsidRDefault="00B60B41" w:rsidP="00B60B41">
            <w:pPr>
              <w:snapToGrid w:val="0"/>
              <w:jc w:val="center"/>
              <w:rPr>
                <w:rFonts w:asciiTheme="majorEastAsia" w:eastAsiaTheme="majorEastAsia" w:hAnsiTheme="majorEastAsia"/>
                <w:color w:val="000000" w:themeColor="text1"/>
                <w:sz w:val="22"/>
                <w:szCs w:val="22"/>
              </w:rPr>
            </w:pPr>
            <w:r w:rsidRPr="00D1564D">
              <w:rPr>
                <w:rFonts w:asciiTheme="majorEastAsia" w:eastAsiaTheme="majorEastAsia" w:hAnsiTheme="majorEastAsia" w:hint="eastAsia"/>
                <w:color w:val="000000" w:themeColor="text1"/>
                <w:sz w:val="22"/>
                <w:szCs w:val="22"/>
              </w:rPr>
              <w:t>指導順序の変更が</w:t>
            </w:r>
          </w:p>
          <w:p w14:paraId="656609B1" w14:textId="21AFFB35" w:rsidR="00B60B41" w:rsidRPr="005E1789" w:rsidRDefault="00B60B41" w:rsidP="00B60B41">
            <w:pPr>
              <w:snapToGrid w:val="0"/>
              <w:jc w:val="center"/>
              <w:rPr>
                <w:rFonts w:asciiTheme="majorEastAsia" w:eastAsiaTheme="majorEastAsia" w:hAnsiTheme="majorEastAsia"/>
                <w:color w:val="000000" w:themeColor="text1"/>
                <w:sz w:val="22"/>
                <w:szCs w:val="22"/>
              </w:rPr>
            </w:pPr>
            <w:r w:rsidRPr="00D1564D">
              <w:rPr>
                <w:rFonts w:asciiTheme="majorEastAsia" w:eastAsiaTheme="majorEastAsia" w:hAnsiTheme="majorEastAsia" w:hint="eastAsia"/>
                <w:color w:val="000000" w:themeColor="text1"/>
                <w:sz w:val="22"/>
                <w:szCs w:val="22"/>
              </w:rPr>
              <w:t>考えられる教材・学習活動</w:t>
            </w:r>
          </w:p>
        </w:tc>
        <w:tc>
          <w:tcPr>
            <w:tcW w:w="856" w:type="dxa"/>
            <w:shd w:val="clear" w:color="auto" w:fill="D9D9D9" w:themeFill="background1" w:themeFillShade="D9"/>
            <w:tcMar>
              <w:left w:w="57" w:type="dxa"/>
              <w:right w:w="57" w:type="dxa"/>
            </w:tcMar>
            <w:vAlign w:val="center"/>
          </w:tcPr>
          <w:p w14:paraId="071C9F24" w14:textId="77777777" w:rsidR="00B60B41" w:rsidRDefault="00B60B41" w:rsidP="00B60B41">
            <w:pPr>
              <w:snapToGrid w:val="0"/>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0E6D3A3A" w14:textId="7011ECC9" w:rsidR="00B60B41" w:rsidRPr="000D0959" w:rsidRDefault="00B60B41" w:rsidP="00B60B41">
            <w:pPr>
              <w:snapToGrid w:val="0"/>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r>
      <w:tr w:rsidR="0084175C" w:rsidRPr="000D0959" w14:paraId="7F7A2AF6" w14:textId="0F5F6E02" w:rsidTr="00C21206">
        <w:trPr>
          <w:trHeight w:val="3333"/>
        </w:trPr>
        <w:tc>
          <w:tcPr>
            <w:tcW w:w="1036" w:type="dxa"/>
          </w:tcPr>
          <w:p w14:paraId="7BC38C54" w14:textId="4C9CB7A9" w:rsidR="0084175C" w:rsidRPr="000D0959" w:rsidRDefault="0084175C" w:rsidP="0084175C">
            <w:pPr>
              <w:spacing w:line="360" w:lineRule="exact"/>
              <w:rPr>
                <w:sz w:val="20"/>
                <w:szCs w:val="20"/>
              </w:rPr>
            </w:pPr>
            <w:r w:rsidRPr="000D0959">
              <w:rPr>
                <w:sz w:val="20"/>
                <w:szCs w:val="20"/>
              </w:rPr>
              <w:t>p.</w:t>
            </w:r>
            <w:r>
              <w:rPr>
                <w:sz w:val="20"/>
                <w:szCs w:val="20"/>
              </w:rPr>
              <w:t>6</w:t>
            </w:r>
            <w:r w:rsidRPr="000D0959">
              <w:rPr>
                <w:sz w:val="20"/>
                <w:szCs w:val="20"/>
              </w:rPr>
              <w:t>〜</w:t>
            </w:r>
            <w:r>
              <w:rPr>
                <w:sz w:val="20"/>
                <w:szCs w:val="20"/>
              </w:rPr>
              <w:t>11</w:t>
            </w:r>
          </w:p>
        </w:tc>
        <w:tc>
          <w:tcPr>
            <w:tcW w:w="2647" w:type="dxa"/>
          </w:tcPr>
          <w:p w14:paraId="285D7388" w14:textId="77777777" w:rsidR="0084175C" w:rsidRDefault="0084175C" w:rsidP="0084175C">
            <w:pPr>
              <w:spacing w:line="3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うたって</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おどって </w:t>
            </w:r>
            <w:r>
              <w:rPr>
                <w:rFonts w:asciiTheme="majorEastAsia" w:eastAsiaTheme="majorEastAsia" w:hAnsiTheme="majorEastAsia"/>
                <w:sz w:val="20"/>
                <w:szCs w:val="20"/>
              </w:rPr>
              <w:br/>
            </w:r>
            <w:r>
              <w:rPr>
                <w:rFonts w:asciiTheme="majorEastAsia" w:eastAsiaTheme="majorEastAsia" w:hAnsiTheme="majorEastAsia" w:hint="eastAsia"/>
                <w:sz w:val="20"/>
                <w:szCs w:val="20"/>
              </w:rPr>
              <w:t>なかよく なろう</w:t>
            </w:r>
          </w:p>
          <w:p w14:paraId="17EB7AF6" w14:textId="409CAEB2" w:rsidR="007923A9" w:rsidRPr="000D0959" w:rsidRDefault="007923A9" w:rsidP="0084175C">
            <w:pPr>
              <w:spacing w:line="3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【歌唱】【鑑賞】</w:t>
            </w:r>
          </w:p>
        </w:tc>
        <w:tc>
          <w:tcPr>
            <w:tcW w:w="864" w:type="dxa"/>
            <w:vAlign w:val="center"/>
          </w:tcPr>
          <w:p w14:paraId="3FD9005D" w14:textId="38A9D10E" w:rsidR="0084175C" w:rsidRPr="00781B6E" w:rsidRDefault="0084175C" w:rsidP="0084175C">
            <w:pPr>
              <w:spacing w:line="360" w:lineRule="exact"/>
              <w:jc w:val="center"/>
            </w:pPr>
            <w:r w:rsidRPr="00781B6E">
              <w:rPr>
                <w:rFonts w:hint="eastAsia"/>
              </w:rPr>
              <w:t>４</w:t>
            </w:r>
          </w:p>
        </w:tc>
        <w:tc>
          <w:tcPr>
            <w:tcW w:w="4492" w:type="dxa"/>
          </w:tcPr>
          <w:p w14:paraId="2F8F7192" w14:textId="77777777" w:rsidR="0084175C" w:rsidRDefault="0084175C" w:rsidP="0084175C">
            <w:pPr>
              <w:snapToGrid w:val="0"/>
              <w:spacing w:line="280" w:lineRule="exact"/>
              <w:rPr>
                <w:sz w:val="20"/>
                <w:szCs w:val="20"/>
              </w:rPr>
            </w:pPr>
            <w:r w:rsidRPr="009659C0">
              <w:rPr>
                <w:rFonts w:asciiTheme="majorEastAsia" w:eastAsiaTheme="majorEastAsia" w:hAnsiTheme="majorEastAsia" w:hint="eastAsia"/>
                <w:sz w:val="20"/>
                <w:szCs w:val="20"/>
              </w:rPr>
              <w:t>「うたって</w:t>
            </w:r>
            <w:r>
              <w:rPr>
                <w:rFonts w:asciiTheme="majorEastAsia" w:eastAsiaTheme="majorEastAsia" w:hAnsiTheme="majorEastAsia"/>
                <w:sz w:val="20"/>
                <w:szCs w:val="20"/>
              </w:rPr>
              <w:t xml:space="preserve"> </w:t>
            </w:r>
            <w:r w:rsidRPr="009659C0">
              <w:rPr>
                <w:rFonts w:asciiTheme="majorEastAsia" w:eastAsiaTheme="majorEastAsia" w:hAnsiTheme="majorEastAsia" w:hint="eastAsia"/>
                <w:sz w:val="20"/>
                <w:szCs w:val="20"/>
              </w:rPr>
              <w:t>なかよし」</w:t>
            </w:r>
          </w:p>
          <w:p w14:paraId="2D04BE4A" w14:textId="1C41B362" w:rsidR="0084175C" w:rsidRDefault="0084175C" w:rsidP="0084175C">
            <w:pPr>
              <w:pStyle w:val="14"/>
              <w:ind w:firstLine="200"/>
            </w:pPr>
            <w:r>
              <w:rPr>
                <w:rFonts w:hint="eastAsia"/>
              </w:rPr>
              <w:t>イラストを見ながら音源を聴いたり，それに合わせて歌ったりする。</w:t>
            </w:r>
          </w:p>
          <w:p w14:paraId="2A04E4F7" w14:textId="77777777" w:rsidR="0084175C" w:rsidRDefault="0084175C" w:rsidP="0084175C">
            <w:pPr>
              <w:snapToGrid w:val="0"/>
              <w:spacing w:line="280" w:lineRule="exact"/>
              <w:ind w:firstLineChars="50" w:firstLine="100"/>
              <w:rPr>
                <w:sz w:val="20"/>
                <w:szCs w:val="20"/>
              </w:rPr>
            </w:pPr>
          </w:p>
          <w:p w14:paraId="18D0A788" w14:textId="77777777" w:rsidR="0084175C" w:rsidRDefault="0084175C" w:rsidP="0084175C">
            <w:pPr>
              <w:snapToGrid w:val="0"/>
              <w:spacing w:line="280" w:lineRule="exact"/>
              <w:rPr>
                <w:sz w:val="20"/>
                <w:szCs w:val="20"/>
              </w:rPr>
            </w:pPr>
            <w:r w:rsidRPr="009659C0">
              <w:rPr>
                <w:rFonts w:asciiTheme="majorEastAsia" w:eastAsiaTheme="majorEastAsia" w:hAnsiTheme="majorEastAsia" w:hint="eastAsia"/>
                <w:sz w:val="20"/>
                <w:szCs w:val="20"/>
              </w:rPr>
              <w:t>「セブンステップス」</w:t>
            </w:r>
          </w:p>
          <w:p w14:paraId="17B7D10B" w14:textId="7D92CB53" w:rsidR="0084175C" w:rsidRDefault="00C21206" w:rsidP="0084175C">
            <w:pPr>
              <w:pStyle w:val="14"/>
              <w:ind w:firstLine="200"/>
            </w:pPr>
            <w:r w:rsidRPr="001A3A61">
              <w:rPr>
                <w:rFonts w:hint="eastAsia"/>
              </w:rPr>
              <w:t>「</w:t>
            </w:r>
            <w:r w:rsidR="00D06F1F">
              <w:rPr>
                <w:rFonts w:hint="eastAsia"/>
              </w:rPr>
              <w:t>音楽</w:t>
            </w:r>
            <w:r>
              <w:rPr>
                <w:rFonts w:hint="eastAsia"/>
              </w:rPr>
              <w:t>授業支援</w:t>
            </w:r>
            <w:r>
              <w:t>DVD</w:t>
            </w:r>
            <w:r w:rsidRPr="001A3A61">
              <w:rPr>
                <w:rFonts w:hint="eastAsia"/>
              </w:rPr>
              <w:t>」</w:t>
            </w:r>
            <w:r>
              <w:rPr>
                <w:rFonts w:hint="eastAsia"/>
              </w:rPr>
              <w:t>の</w:t>
            </w:r>
            <w:r w:rsidR="0084175C" w:rsidRPr="001A3A61">
              <w:rPr>
                <w:rFonts w:hint="eastAsia"/>
              </w:rPr>
              <w:t>動画を利用し</w:t>
            </w:r>
            <w:r w:rsidR="0084175C">
              <w:rPr>
                <w:rFonts w:hint="eastAsia"/>
              </w:rPr>
              <w:t>，それに合わせて歌ったり，体を動かしたりする。</w:t>
            </w:r>
          </w:p>
          <w:p w14:paraId="01DB5529" w14:textId="77777777" w:rsidR="0084175C" w:rsidRPr="000D0959" w:rsidRDefault="0084175C" w:rsidP="0084175C">
            <w:pPr>
              <w:snapToGrid w:val="0"/>
              <w:spacing w:line="280" w:lineRule="exact"/>
              <w:ind w:firstLineChars="50" w:firstLine="100"/>
              <w:rPr>
                <w:sz w:val="20"/>
                <w:szCs w:val="20"/>
              </w:rPr>
            </w:pPr>
          </w:p>
          <w:p w14:paraId="565EC848" w14:textId="77777777" w:rsidR="0084175C" w:rsidRPr="00AE17B7" w:rsidRDefault="0084175C" w:rsidP="0084175C">
            <w:pPr>
              <w:snapToGrid w:val="0"/>
              <w:spacing w:line="280" w:lineRule="exact"/>
              <w:rPr>
                <w:rFonts w:asciiTheme="majorEastAsia" w:eastAsiaTheme="majorEastAsia" w:hAnsiTheme="majorEastAsia"/>
                <w:sz w:val="20"/>
                <w:szCs w:val="20"/>
              </w:rPr>
            </w:pPr>
            <w:r w:rsidRPr="00AE17B7">
              <w:rPr>
                <w:rFonts w:asciiTheme="majorEastAsia" w:eastAsiaTheme="majorEastAsia" w:hAnsiTheme="majorEastAsia" w:hint="eastAsia"/>
                <w:sz w:val="20"/>
                <w:szCs w:val="20"/>
              </w:rPr>
              <w:t>「ひらいた</w:t>
            </w:r>
            <w:r w:rsidRPr="00AE17B7">
              <w:rPr>
                <w:rFonts w:asciiTheme="majorEastAsia" w:eastAsiaTheme="majorEastAsia" w:hAnsiTheme="majorEastAsia"/>
                <w:sz w:val="20"/>
                <w:szCs w:val="20"/>
              </w:rPr>
              <w:t xml:space="preserve"> </w:t>
            </w:r>
            <w:r w:rsidRPr="00AE17B7">
              <w:rPr>
                <w:rFonts w:asciiTheme="majorEastAsia" w:eastAsiaTheme="majorEastAsia" w:hAnsiTheme="majorEastAsia" w:hint="eastAsia"/>
                <w:sz w:val="20"/>
                <w:szCs w:val="20"/>
              </w:rPr>
              <w:t>ひらいた」</w:t>
            </w:r>
          </w:p>
          <w:p w14:paraId="321DD9B6" w14:textId="42C78F0F" w:rsidR="0084175C" w:rsidRPr="000D0959" w:rsidRDefault="0084175C" w:rsidP="0084175C">
            <w:pPr>
              <w:pStyle w:val="14"/>
              <w:ind w:firstLine="200"/>
            </w:pPr>
            <w:r>
              <w:rPr>
                <w:rFonts w:hint="eastAsia"/>
              </w:rPr>
              <w:t>遊びの様子をイメージしながら</w:t>
            </w:r>
            <w:r w:rsidRPr="000D0959">
              <w:rPr>
                <w:rFonts w:hint="eastAsia"/>
              </w:rPr>
              <w:t>音源（</w:t>
            </w:r>
            <w:r w:rsidR="00382D12">
              <w:t>二次元</w:t>
            </w:r>
            <w:r w:rsidRPr="000D0959">
              <w:rPr>
                <w:rFonts w:hint="eastAsia"/>
              </w:rPr>
              <w:t>コード「</w:t>
            </w:r>
            <w:r>
              <w:rPr>
                <w:rFonts w:hint="eastAsia"/>
              </w:rPr>
              <w:t>きょく</w:t>
            </w:r>
            <w:r w:rsidRPr="000D0959">
              <w:rPr>
                <w:rFonts w:hint="eastAsia"/>
              </w:rPr>
              <w:t>について」からも聴取可能）を聴</w:t>
            </w:r>
            <w:r>
              <w:rPr>
                <w:rFonts w:hint="eastAsia"/>
              </w:rPr>
              <w:t>いたり，それに合わせて歌ったりする。</w:t>
            </w:r>
          </w:p>
        </w:tc>
        <w:tc>
          <w:tcPr>
            <w:tcW w:w="881" w:type="dxa"/>
            <w:vAlign w:val="center"/>
          </w:tcPr>
          <w:p w14:paraId="504F4C98" w14:textId="28D333A5" w:rsidR="0084175C" w:rsidRPr="00781B6E" w:rsidRDefault="00C1167F" w:rsidP="0084175C">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１</w:t>
            </w:r>
          </w:p>
        </w:tc>
        <w:tc>
          <w:tcPr>
            <w:tcW w:w="883" w:type="dxa"/>
            <w:vAlign w:val="center"/>
          </w:tcPr>
          <w:p w14:paraId="1C3454AE" w14:textId="13343B4C" w:rsidR="0084175C" w:rsidRPr="00781B6E" w:rsidRDefault="00C1167F" w:rsidP="0084175C">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３</w:t>
            </w:r>
          </w:p>
        </w:tc>
        <w:tc>
          <w:tcPr>
            <w:tcW w:w="3367" w:type="dxa"/>
          </w:tcPr>
          <w:p w14:paraId="43D3FB94" w14:textId="77777777" w:rsidR="0084175C" w:rsidRDefault="0084175C" w:rsidP="0084175C">
            <w:pPr>
              <w:pStyle w:val="14"/>
              <w:ind w:firstLine="200"/>
            </w:pPr>
            <w:r w:rsidRPr="00C75E19">
              <w:t>実際に声を出して</w:t>
            </w:r>
            <w:r w:rsidRPr="00C75E19">
              <w:rPr>
                <w:rFonts w:hint="eastAsia"/>
              </w:rPr>
              <w:t>行う</w:t>
            </w:r>
            <w:r w:rsidRPr="00C75E19">
              <w:t>歌唱活動又は歌唱</w:t>
            </w:r>
            <w:r w:rsidRPr="00C75E19">
              <w:rPr>
                <w:rFonts w:hint="eastAsia"/>
              </w:rPr>
              <w:t>に関わる全ての学習</w:t>
            </w:r>
            <w:r w:rsidRPr="00C75E19">
              <w:t>活動</w:t>
            </w:r>
            <w:r w:rsidRPr="00C75E19">
              <w:rPr>
                <w:rFonts w:hint="eastAsia"/>
              </w:rPr>
              <w:t>の指導順序を変更する。</w:t>
            </w:r>
          </w:p>
          <w:p w14:paraId="36674118" w14:textId="77777777" w:rsidR="0084175C" w:rsidRDefault="0084175C" w:rsidP="0084175C">
            <w:pPr>
              <w:pStyle w:val="14"/>
              <w:ind w:firstLine="200"/>
            </w:pPr>
          </w:p>
          <w:p w14:paraId="323917E0" w14:textId="77777777" w:rsidR="0084175C" w:rsidRDefault="0084175C" w:rsidP="0084175C">
            <w:pPr>
              <w:pStyle w:val="14"/>
              <w:ind w:firstLine="200"/>
            </w:pPr>
            <w:r>
              <w:rPr>
                <w:rFonts w:hint="eastAsia"/>
              </w:rPr>
              <w:t>身体の接触を伴う活動の指導順序を変更する。</w:t>
            </w:r>
          </w:p>
          <w:p w14:paraId="5355C444" w14:textId="1D9046DC" w:rsidR="0084175C" w:rsidRDefault="0084175C" w:rsidP="0084175C">
            <w:pPr>
              <w:pStyle w:val="14"/>
              <w:ind w:firstLineChars="0" w:firstLine="0"/>
            </w:pPr>
          </w:p>
          <w:p w14:paraId="42FB1DF8" w14:textId="77777777" w:rsidR="00D06F1F" w:rsidRDefault="00D06F1F" w:rsidP="0084175C">
            <w:pPr>
              <w:pStyle w:val="14"/>
              <w:ind w:firstLineChars="0" w:firstLine="0"/>
              <w:rPr>
                <w:rFonts w:hint="eastAsia"/>
              </w:rPr>
            </w:pPr>
          </w:p>
          <w:p w14:paraId="7314C944" w14:textId="1C574104" w:rsidR="0084175C" w:rsidRPr="000D0959" w:rsidRDefault="0084175C" w:rsidP="0084175C">
            <w:pPr>
              <w:pStyle w:val="14"/>
              <w:ind w:firstLine="200"/>
            </w:pPr>
            <w:r w:rsidRPr="000D0959">
              <w:rPr>
                <w:rFonts w:hint="eastAsia"/>
              </w:rPr>
              <w:t>歌唱共通教材</w:t>
            </w:r>
            <w:r w:rsidRPr="000D0959">
              <w:rPr>
                <w:rFonts w:asciiTheme="majorEastAsia" w:eastAsiaTheme="majorEastAsia" w:hAnsiTheme="majorEastAsia" w:hint="eastAsia"/>
              </w:rPr>
              <w:t>「</w:t>
            </w:r>
            <w:r>
              <w:rPr>
                <w:rFonts w:asciiTheme="majorEastAsia" w:eastAsiaTheme="majorEastAsia" w:hAnsiTheme="majorEastAsia" w:hint="eastAsia"/>
              </w:rPr>
              <w:t>ひらいた</w:t>
            </w:r>
            <w:r>
              <w:rPr>
                <w:rFonts w:asciiTheme="majorEastAsia" w:eastAsiaTheme="majorEastAsia" w:hAnsiTheme="majorEastAsia"/>
              </w:rPr>
              <w:t xml:space="preserve"> </w:t>
            </w:r>
            <w:r>
              <w:rPr>
                <w:rFonts w:asciiTheme="majorEastAsia" w:eastAsiaTheme="majorEastAsia" w:hAnsiTheme="majorEastAsia" w:hint="eastAsia"/>
              </w:rPr>
              <w:t>ひらいた</w:t>
            </w:r>
            <w:r w:rsidRPr="000D0959">
              <w:rPr>
                <w:rFonts w:asciiTheme="majorEastAsia" w:eastAsiaTheme="majorEastAsia" w:hAnsiTheme="majorEastAsia" w:hint="eastAsia"/>
              </w:rPr>
              <w:t>」</w:t>
            </w:r>
            <w:r w:rsidRPr="000D0959">
              <w:rPr>
                <w:rFonts w:hint="eastAsia"/>
              </w:rPr>
              <w:t>は</w:t>
            </w:r>
            <w:r>
              <w:rPr>
                <w:rFonts w:hint="eastAsia"/>
              </w:rPr>
              <w:t>題材</w:t>
            </w:r>
            <w:r w:rsidRPr="000D0959">
              <w:rPr>
                <w:rFonts w:hint="eastAsia"/>
              </w:rPr>
              <w:t>「</w:t>
            </w:r>
            <w:r>
              <w:rPr>
                <w:rFonts w:hint="eastAsia"/>
              </w:rPr>
              <w:t>にほんの</w:t>
            </w:r>
            <w:r>
              <w:t xml:space="preserve"> </w:t>
            </w:r>
            <w:r>
              <w:rPr>
                <w:rFonts w:hint="eastAsia"/>
              </w:rPr>
              <w:t>うたを たのしもう</w:t>
            </w:r>
            <w:r w:rsidRPr="000D0959">
              <w:rPr>
                <w:rFonts w:hint="eastAsia"/>
              </w:rPr>
              <w:t>」で扱ってもよい。</w:t>
            </w:r>
          </w:p>
        </w:tc>
        <w:tc>
          <w:tcPr>
            <w:tcW w:w="856" w:type="dxa"/>
            <w:vAlign w:val="center"/>
          </w:tcPr>
          <w:p w14:paraId="5B0BF946" w14:textId="2F898321" w:rsidR="0084175C" w:rsidRPr="00A871B6" w:rsidRDefault="00C1167F" w:rsidP="0084175C">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３</w:t>
            </w:r>
          </w:p>
        </w:tc>
      </w:tr>
      <w:tr w:rsidR="0084175C" w:rsidRPr="000D0959" w14:paraId="26CA425D" w14:textId="7566D542" w:rsidTr="00C21206">
        <w:trPr>
          <w:trHeight w:val="4453"/>
        </w:trPr>
        <w:tc>
          <w:tcPr>
            <w:tcW w:w="1036" w:type="dxa"/>
          </w:tcPr>
          <w:p w14:paraId="0CCF29EA" w14:textId="735BB145" w:rsidR="0084175C" w:rsidRPr="000D0959" w:rsidRDefault="0084175C" w:rsidP="0084175C">
            <w:pPr>
              <w:spacing w:line="360" w:lineRule="exact"/>
              <w:rPr>
                <w:sz w:val="20"/>
                <w:szCs w:val="20"/>
              </w:rPr>
            </w:pPr>
            <w:r w:rsidRPr="000D0959">
              <w:rPr>
                <w:sz w:val="20"/>
                <w:szCs w:val="20"/>
              </w:rPr>
              <w:t>p.</w:t>
            </w:r>
            <w:r>
              <w:rPr>
                <w:sz w:val="20"/>
                <w:szCs w:val="20"/>
              </w:rPr>
              <w:t>12</w:t>
            </w:r>
            <w:r w:rsidRPr="000D0959">
              <w:rPr>
                <w:rFonts w:hint="eastAsia"/>
                <w:sz w:val="20"/>
                <w:szCs w:val="20"/>
              </w:rPr>
              <w:t>〜</w:t>
            </w:r>
            <w:r>
              <w:rPr>
                <w:sz w:val="20"/>
                <w:szCs w:val="20"/>
              </w:rPr>
              <w:t>19</w:t>
            </w:r>
          </w:p>
        </w:tc>
        <w:tc>
          <w:tcPr>
            <w:tcW w:w="2647" w:type="dxa"/>
          </w:tcPr>
          <w:p w14:paraId="0F9E1541" w14:textId="77777777" w:rsidR="0084175C" w:rsidRDefault="0084175C" w:rsidP="0084175C">
            <w:pPr>
              <w:spacing w:line="3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はくを</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かんじとろう</w:t>
            </w:r>
          </w:p>
          <w:p w14:paraId="0E158F9D" w14:textId="77777777" w:rsidR="00885D1D" w:rsidRDefault="007923A9" w:rsidP="0084175C">
            <w:pPr>
              <w:spacing w:line="3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【鑑賞】【歌唱】【器楽】</w:t>
            </w:r>
          </w:p>
          <w:p w14:paraId="0287A3F1" w14:textId="5C0A3163" w:rsidR="007923A9" w:rsidRPr="000D0959" w:rsidRDefault="007923A9" w:rsidP="0084175C">
            <w:pPr>
              <w:spacing w:line="3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【音楽づくり】</w:t>
            </w:r>
          </w:p>
        </w:tc>
        <w:tc>
          <w:tcPr>
            <w:tcW w:w="864" w:type="dxa"/>
            <w:vAlign w:val="center"/>
          </w:tcPr>
          <w:p w14:paraId="28A9154A" w14:textId="38661F23" w:rsidR="0084175C" w:rsidRPr="00781B6E" w:rsidRDefault="0084175C" w:rsidP="0084175C">
            <w:pPr>
              <w:spacing w:line="360" w:lineRule="exact"/>
              <w:jc w:val="center"/>
            </w:pPr>
            <w:r w:rsidRPr="00781B6E">
              <w:rPr>
                <w:rFonts w:hint="eastAsia"/>
              </w:rPr>
              <w:t>７</w:t>
            </w:r>
          </w:p>
        </w:tc>
        <w:tc>
          <w:tcPr>
            <w:tcW w:w="4492" w:type="dxa"/>
          </w:tcPr>
          <w:p w14:paraId="57540E5B" w14:textId="77777777" w:rsidR="0084175C" w:rsidRDefault="0084175C" w:rsidP="0084175C">
            <w:pPr>
              <w:snapToGrid w:val="0"/>
              <w:spacing w:line="280" w:lineRule="exact"/>
              <w:rPr>
                <w:rFonts w:asciiTheme="minorEastAsia" w:hAnsiTheme="minorEastAsia"/>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さんぽ</w:t>
            </w:r>
            <w:r w:rsidRPr="000D0959">
              <w:rPr>
                <w:rFonts w:asciiTheme="majorEastAsia" w:eastAsiaTheme="majorEastAsia" w:hAnsiTheme="majorEastAsia" w:hint="eastAsia"/>
                <w:sz w:val="20"/>
                <w:szCs w:val="20"/>
              </w:rPr>
              <w:t>」</w:t>
            </w:r>
          </w:p>
          <w:p w14:paraId="4EB78F9A" w14:textId="7CC8034B" w:rsidR="0084175C" w:rsidRDefault="0084175C" w:rsidP="0084175C">
            <w:pPr>
              <w:pStyle w:val="14"/>
              <w:ind w:firstLine="200"/>
            </w:pPr>
            <w:r>
              <w:rPr>
                <w:rFonts w:hint="eastAsia"/>
              </w:rPr>
              <w:t>音源を聴きながら，</w:t>
            </w:r>
            <w:r w:rsidR="00C1167F">
              <w:rPr>
                <w:rFonts w:hint="eastAsia"/>
              </w:rPr>
              <w:t>音楽に合わせて</w:t>
            </w:r>
            <w:r>
              <w:rPr>
                <w:rFonts w:hint="eastAsia"/>
              </w:rPr>
              <w:t>手</w:t>
            </w:r>
            <w:r w:rsidR="00C1167F">
              <w:rPr>
                <w:rFonts w:hint="eastAsia"/>
              </w:rPr>
              <w:t>を</w:t>
            </w:r>
            <w:r>
              <w:rPr>
                <w:rFonts w:hint="eastAsia"/>
              </w:rPr>
              <w:t>打ったり，足踏みをしたりする。</w:t>
            </w:r>
          </w:p>
          <w:p w14:paraId="730CD8EA" w14:textId="77777777" w:rsidR="0084175C" w:rsidRPr="000D0959" w:rsidRDefault="0084175C" w:rsidP="0084175C">
            <w:pPr>
              <w:snapToGrid w:val="0"/>
              <w:spacing w:line="280" w:lineRule="exact"/>
              <w:rPr>
                <w:rFonts w:asciiTheme="minorEastAsia" w:hAnsiTheme="minorEastAsia"/>
                <w:sz w:val="20"/>
                <w:szCs w:val="20"/>
              </w:rPr>
            </w:pPr>
          </w:p>
          <w:p w14:paraId="4EEA7E45" w14:textId="77777777" w:rsidR="0084175C" w:rsidRDefault="0084175C" w:rsidP="0084175C">
            <w:pPr>
              <w:snapToGrid w:val="0"/>
              <w:spacing w:line="280" w:lineRule="exact"/>
            </w:pPr>
            <w:r w:rsidRPr="000D0959">
              <w:rPr>
                <w:rFonts w:hint="eastAsia"/>
              </w:rPr>
              <w:t>「</w:t>
            </w:r>
            <w:r w:rsidRPr="00AE17B7">
              <w:rPr>
                <w:rFonts w:asciiTheme="majorEastAsia" w:eastAsiaTheme="majorEastAsia" w:hAnsiTheme="majorEastAsia" w:hint="eastAsia"/>
                <w:sz w:val="20"/>
                <w:szCs w:val="20"/>
              </w:rPr>
              <w:t>じゃんけんぽん」</w:t>
            </w:r>
          </w:p>
          <w:p w14:paraId="69F39BAA" w14:textId="20335413" w:rsidR="00C1167F" w:rsidRDefault="0084175C" w:rsidP="0084175C">
            <w:pPr>
              <w:pStyle w:val="14"/>
              <w:ind w:firstLine="200"/>
            </w:pPr>
            <w:r w:rsidRPr="000D0959">
              <w:rPr>
                <w:rFonts w:hint="eastAsia"/>
              </w:rPr>
              <w:t>音源を聴</w:t>
            </w:r>
            <w:r>
              <w:rPr>
                <w:rFonts w:hint="eastAsia"/>
              </w:rPr>
              <w:t>きながら歌ったり，</w:t>
            </w:r>
            <w:r w:rsidR="00C1167F">
              <w:rPr>
                <w:rFonts w:hint="eastAsia"/>
              </w:rPr>
              <w:t>音楽に合わせて手を打ったりする。</w:t>
            </w:r>
          </w:p>
          <w:p w14:paraId="14FB0140" w14:textId="2C6C8E7E" w:rsidR="0084175C" w:rsidRDefault="0084175C" w:rsidP="0084175C">
            <w:pPr>
              <w:pStyle w:val="14"/>
              <w:ind w:firstLine="200"/>
            </w:pPr>
            <w:r>
              <w:rPr>
                <w:rFonts w:hint="eastAsia"/>
              </w:rPr>
              <w:t>教科書</w:t>
            </w:r>
            <w:r>
              <w:t>p.15</w:t>
            </w:r>
            <w:r>
              <w:rPr>
                <w:rFonts w:hint="eastAsia"/>
              </w:rPr>
              <w:t>の</w:t>
            </w:r>
            <w:r w:rsidR="00382D12">
              <w:t>二次元</w:t>
            </w:r>
            <w:r>
              <w:rPr>
                <w:rFonts w:hint="eastAsia"/>
              </w:rPr>
              <w:t>コードからカスタネットの持ち方と打ち方を確認する。</w:t>
            </w:r>
          </w:p>
          <w:p w14:paraId="7C6BA21A" w14:textId="77777777" w:rsidR="0084175C" w:rsidRDefault="0084175C" w:rsidP="0084175C">
            <w:pPr>
              <w:snapToGrid w:val="0"/>
              <w:spacing w:line="280" w:lineRule="exact"/>
              <w:rPr>
                <w:sz w:val="20"/>
                <w:szCs w:val="20"/>
              </w:rPr>
            </w:pPr>
          </w:p>
          <w:p w14:paraId="4836C5F1" w14:textId="77777777" w:rsidR="0084175C" w:rsidRPr="001A3A61" w:rsidRDefault="0084175C" w:rsidP="0084175C">
            <w:pPr>
              <w:snapToGrid w:val="0"/>
              <w:spacing w:line="280" w:lineRule="exact"/>
              <w:rPr>
                <w:rFonts w:asciiTheme="majorEastAsia" w:eastAsiaTheme="majorEastAsia" w:hAnsiTheme="majorEastAsia"/>
                <w:color w:val="000000" w:themeColor="text1"/>
                <w:sz w:val="20"/>
                <w:szCs w:val="20"/>
              </w:rPr>
            </w:pPr>
            <w:r w:rsidRPr="001A3A61">
              <w:rPr>
                <w:rFonts w:asciiTheme="majorEastAsia" w:eastAsiaTheme="majorEastAsia" w:hAnsiTheme="majorEastAsia" w:hint="eastAsia"/>
                <w:color w:val="000000" w:themeColor="text1"/>
                <w:sz w:val="20"/>
                <w:szCs w:val="20"/>
              </w:rPr>
              <w:t>「なまえあそび／フルーツランド」</w:t>
            </w:r>
          </w:p>
          <w:p w14:paraId="78548A2F" w14:textId="5341C786" w:rsidR="0084175C" w:rsidRPr="001A3A61" w:rsidRDefault="0084175C" w:rsidP="0084175C">
            <w:pPr>
              <w:pStyle w:val="14"/>
              <w:ind w:firstLine="200"/>
            </w:pPr>
            <w:r w:rsidRPr="001A3A61">
              <w:rPr>
                <w:rFonts w:hint="eastAsia"/>
              </w:rPr>
              <w:t>「</w:t>
            </w:r>
            <w:r w:rsidR="00D06F1F">
              <w:rPr>
                <w:rFonts w:hint="eastAsia"/>
              </w:rPr>
              <w:t>音楽</w:t>
            </w:r>
            <w:r w:rsidR="00C21206">
              <w:rPr>
                <w:rFonts w:hint="eastAsia"/>
              </w:rPr>
              <w:t>授業支援</w:t>
            </w:r>
            <w:r w:rsidR="00C21206">
              <w:t>DVD</w:t>
            </w:r>
            <w:r w:rsidRPr="001A3A61">
              <w:rPr>
                <w:rFonts w:hint="eastAsia"/>
              </w:rPr>
              <w:t>」の動画を利用して，遊び方を確認する。</w:t>
            </w:r>
          </w:p>
          <w:p w14:paraId="5E4632E5" w14:textId="77777777" w:rsidR="0084175C" w:rsidRDefault="0084175C" w:rsidP="0084175C">
            <w:pPr>
              <w:snapToGrid w:val="0"/>
              <w:spacing w:line="280" w:lineRule="exact"/>
              <w:rPr>
                <w:sz w:val="20"/>
                <w:szCs w:val="20"/>
              </w:rPr>
            </w:pPr>
          </w:p>
          <w:p w14:paraId="461B64EA" w14:textId="77777777" w:rsidR="0084175C" w:rsidRPr="00AE17B7" w:rsidRDefault="0084175C" w:rsidP="0084175C">
            <w:pPr>
              <w:snapToGrid w:val="0"/>
              <w:spacing w:line="280" w:lineRule="exact"/>
              <w:rPr>
                <w:rFonts w:asciiTheme="majorEastAsia" w:eastAsiaTheme="majorEastAsia" w:hAnsiTheme="majorEastAsia"/>
                <w:sz w:val="20"/>
                <w:szCs w:val="20"/>
              </w:rPr>
            </w:pPr>
            <w:r w:rsidRPr="00AE17B7">
              <w:rPr>
                <w:rFonts w:asciiTheme="majorEastAsia" w:eastAsiaTheme="majorEastAsia" w:hAnsiTheme="majorEastAsia" w:hint="eastAsia"/>
                <w:sz w:val="20"/>
                <w:szCs w:val="20"/>
              </w:rPr>
              <w:t>「みんなで</w:t>
            </w:r>
            <w:r w:rsidRPr="00AE17B7">
              <w:rPr>
                <w:rFonts w:asciiTheme="majorEastAsia" w:eastAsiaTheme="majorEastAsia" w:hAnsiTheme="majorEastAsia"/>
                <w:sz w:val="20"/>
                <w:szCs w:val="20"/>
              </w:rPr>
              <w:t xml:space="preserve"> </w:t>
            </w:r>
            <w:r w:rsidRPr="00AE17B7">
              <w:rPr>
                <w:rFonts w:asciiTheme="majorEastAsia" w:eastAsiaTheme="majorEastAsia" w:hAnsiTheme="majorEastAsia" w:hint="eastAsia"/>
                <w:sz w:val="20"/>
                <w:szCs w:val="20"/>
              </w:rPr>
              <w:t>あそぼう」</w:t>
            </w:r>
          </w:p>
          <w:p w14:paraId="6CBAC7FF" w14:textId="77DECB74" w:rsidR="0084175C" w:rsidRPr="000D0959" w:rsidRDefault="0084175C" w:rsidP="0084175C">
            <w:pPr>
              <w:pStyle w:val="14"/>
              <w:ind w:firstLine="200"/>
            </w:pPr>
            <w:r w:rsidRPr="000D0959">
              <w:rPr>
                <w:rFonts w:hint="eastAsia"/>
              </w:rPr>
              <w:t>音源を聴</w:t>
            </w:r>
            <w:r>
              <w:rPr>
                <w:rFonts w:hint="eastAsia"/>
              </w:rPr>
              <w:t>きながら歌ったり，</w:t>
            </w:r>
            <w:r w:rsidR="00296948">
              <w:rPr>
                <w:rFonts w:hint="eastAsia"/>
              </w:rPr>
              <w:t>音源に合わせて手を打ったりする。</w:t>
            </w:r>
          </w:p>
        </w:tc>
        <w:tc>
          <w:tcPr>
            <w:tcW w:w="881" w:type="dxa"/>
            <w:vAlign w:val="center"/>
          </w:tcPr>
          <w:p w14:paraId="0D6AC3F4" w14:textId="3FEE8FBE" w:rsidR="0084175C" w:rsidRPr="00812111" w:rsidRDefault="0084175C" w:rsidP="0084175C">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２</w:t>
            </w:r>
          </w:p>
        </w:tc>
        <w:tc>
          <w:tcPr>
            <w:tcW w:w="883" w:type="dxa"/>
            <w:vAlign w:val="center"/>
          </w:tcPr>
          <w:p w14:paraId="2E0E445A" w14:textId="1F3AF594" w:rsidR="0084175C" w:rsidRPr="00A871B6" w:rsidRDefault="0084175C" w:rsidP="0084175C">
            <w:pPr>
              <w:snapToGrid w:val="0"/>
              <w:spacing w:line="280" w:lineRule="exact"/>
              <w:jc w:val="center"/>
              <w:rPr>
                <w:rFonts w:asciiTheme="minorEastAsia" w:hAnsiTheme="minorEastAsia"/>
              </w:rPr>
            </w:pPr>
            <w:r>
              <w:rPr>
                <w:rFonts w:asciiTheme="minorEastAsia" w:hAnsiTheme="minorEastAsia" w:hint="eastAsia"/>
              </w:rPr>
              <w:t>５</w:t>
            </w:r>
          </w:p>
        </w:tc>
        <w:tc>
          <w:tcPr>
            <w:tcW w:w="3367" w:type="dxa"/>
          </w:tcPr>
          <w:p w14:paraId="7E66D2C2" w14:textId="77777777" w:rsidR="0084175C" w:rsidRDefault="0084175C" w:rsidP="0084175C">
            <w:pPr>
              <w:pStyle w:val="14"/>
              <w:snapToGrid w:val="0"/>
              <w:ind w:firstLine="200"/>
            </w:pPr>
            <w:r w:rsidRPr="00C75E19">
              <w:t>実際に声を出して</w:t>
            </w:r>
            <w:r w:rsidRPr="00C75E19">
              <w:rPr>
                <w:rFonts w:hint="eastAsia"/>
              </w:rPr>
              <w:t>行う</w:t>
            </w:r>
            <w:r w:rsidRPr="00C75E19">
              <w:t>歌唱活動又は歌唱</w:t>
            </w:r>
            <w:r w:rsidRPr="00C75E19">
              <w:rPr>
                <w:rFonts w:hint="eastAsia"/>
              </w:rPr>
              <w:t>に関わる全ての学習</w:t>
            </w:r>
            <w:r w:rsidRPr="00C75E19">
              <w:t>活動</w:t>
            </w:r>
            <w:r w:rsidRPr="00C75E19">
              <w:rPr>
                <w:rFonts w:hint="eastAsia"/>
              </w:rPr>
              <w:t>の指導順序を変更する。</w:t>
            </w:r>
          </w:p>
          <w:p w14:paraId="49B04B98" w14:textId="77777777" w:rsidR="0084175C" w:rsidRDefault="0084175C" w:rsidP="0084175C">
            <w:pPr>
              <w:pStyle w:val="14"/>
              <w:snapToGrid w:val="0"/>
              <w:ind w:firstLine="200"/>
            </w:pPr>
          </w:p>
          <w:p w14:paraId="6AD920BF" w14:textId="1D93A90F" w:rsidR="0084175C" w:rsidRPr="00560CDC" w:rsidRDefault="0084175C" w:rsidP="0084175C">
            <w:pPr>
              <w:pStyle w:val="14"/>
              <w:snapToGrid w:val="0"/>
              <w:ind w:firstLine="200"/>
            </w:pPr>
            <w:r w:rsidRPr="00C75E19">
              <w:t>実際に声を出して</w:t>
            </w:r>
            <w:r w:rsidRPr="00C75E19">
              <w:rPr>
                <w:rFonts w:hint="eastAsia"/>
              </w:rPr>
              <w:t>行う</w:t>
            </w:r>
            <w:r w:rsidR="00C1167F">
              <w:rPr>
                <w:rFonts w:hint="eastAsia"/>
              </w:rPr>
              <w:t>活動や</w:t>
            </w:r>
            <w:r>
              <w:rPr>
                <w:rFonts w:hint="eastAsia"/>
              </w:rPr>
              <w:t>，</w:t>
            </w:r>
            <w:r w:rsidR="00C1167F">
              <w:rPr>
                <w:rFonts w:hint="eastAsia"/>
              </w:rPr>
              <w:t>身体の接触を伴う</w:t>
            </w:r>
            <w:r w:rsidR="00C1167F" w:rsidRPr="00C75E19">
              <w:t>活動</w:t>
            </w:r>
            <w:r w:rsidR="00C1167F" w:rsidRPr="00C75E19">
              <w:rPr>
                <w:rFonts w:hint="eastAsia"/>
              </w:rPr>
              <w:t>の指導順序を変更する。</w:t>
            </w:r>
          </w:p>
        </w:tc>
        <w:tc>
          <w:tcPr>
            <w:tcW w:w="856" w:type="dxa"/>
            <w:vAlign w:val="center"/>
          </w:tcPr>
          <w:p w14:paraId="05103539" w14:textId="386D4CB9" w:rsidR="0084175C" w:rsidRPr="00A871B6" w:rsidRDefault="00C1167F" w:rsidP="0084175C">
            <w:pPr>
              <w:snapToGrid w:val="0"/>
              <w:spacing w:line="280" w:lineRule="exact"/>
              <w:jc w:val="center"/>
              <w:rPr>
                <w:rFonts w:asciiTheme="minorEastAsia" w:hAnsiTheme="minorEastAsia"/>
              </w:rPr>
            </w:pPr>
            <w:r>
              <w:rPr>
                <w:rFonts w:asciiTheme="minorEastAsia" w:hAnsiTheme="minorEastAsia" w:hint="eastAsia"/>
              </w:rPr>
              <w:t>４</w:t>
            </w:r>
          </w:p>
        </w:tc>
      </w:tr>
    </w:tbl>
    <w:p w14:paraId="495E44C1" w14:textId="7023AECE" w:rsidR="00BD561E" w:rsidRDefault="00F3047C">
      <w:pPr>
        <w:widowControl/>
        <w:jc w:val="left"/>
      </w:pPr>
      <w:r w:rsidRPr="000D0959">
        <w:br w:type="page"/>
      </w:r>
    </w:p>
    <w:tbl>
      <w:tblPr>
        <w:tblStyle w:val="a3"/>
        <w:tblW w:w="15026" w:type="dxa"/>
        <w:tblLayout w:type="fixed"/>
        <w:tblLook w:val="04A0" w:firstRow="1" w:lastRow="0" w:firstColumn="1" w:lastColumn="0" w:noHBand="0" w:noVBand="1"/>
      </w:tblPr>
      <w:tblGrid>
        <w:gridCol w:w="1036"/>
        <w:gridCol w:w="2647"/>
        <w:gridCol w:w="864"/>
        <w:gridCol w:w="4492"/>
        <w:gridCol w:w="881"/>
        <w:gridCol w:w="883"/>
        <w:gridCol w:w="3340"/>
        <w:gridCol w:w="883"/>
      </w:tblGrid>
      <w:tr w:rsidR="00B60B41" w:rsidRPr="000D0959" w14:paraId="22623DD5" w14:textId="77777777" w:rsidTr="006D6484">
        <w:trPr>
          <w:trHeight w:val="1020"/>
        </w:trPr>
        <w:tc>
          <w:tcPr>
            <w:tcW w:w="1036" w:type="dxa"/>
            <w:shd w:val="clear" w:color="auto" w:fill="D9D9D9" w:themeFill="background1" w:themeFillShade="D9"/>
            <w:tcMar>
              <w:left w:w="57" w:type="dxa"/>
              <w:right w:w="57" w:type="dxa"/>
            </w:tcMar>
            <w:vAlign w:val="center"/>
          </w:tcPr>
          <w:p w14:paraId="40807BAD" w14:textId="77777777" w:rsidR="00B60B41" w:rsidRPr="00866859" w:rsidRDefault="00B60B41" w:rsidP="00B60B41">
            <w:pPr>
              <w:snapToGrid w:val="0"/>
              <w:jc w:val="center"/>
              <w:rPr>
                <w:rFonts w:asciiTheme="majorEastAsia" w:eastAsiaTheme="majorEastAsia" w:hAnsiTheme="majorEastAsia"/>
                <w:sz w:val="22"/>
                <w:szCs w:val="22"/>
              </w:rPr>
            </w:pPr>
            <w:r w:rsidRPr="00866859">
              <w:rPr>
                <w:rFonts w:asciiTheme="majorEastAsia" w:eastAsiaTheme="majorEastAsia" w:hAnsiTheme="majorEastAsia" w:hint="eastAsia"/>
                <w:sz w:val="22"/>
                <w:szCs w:val="22"/>
              </w:rPr>
              <w:lastRenderedPageBreak/>
              <w:t>教科書</w:t>
            </w:r>
          </w:p>
          <w:p w14:paraId="1C157457" w14:textId="77777777" w:rsidR="00B60B41" w:rsidRPr="000D0959" w:rsidRDefault="00B60B41" w:rsidP="00B60B41">
            <w:pPr>
              <w:snapToGrid w:val="0"/>
              <w:jc w:val="center"/>
              <w:rPr>
                <w:rFonts w:asciiTheme="majorEastAsia" w:eastAsiaTheme="majorEastAsia" w:hAnsiTheme="majorEastAsia"/>
              </w:rPr>
            </w:pPr>
            <w:r w:rsidRPr="00866859">
              <w:rPr>
                <w:rFonts w:asciiTheme="majorEastAsia" w:eastAsiaTheme="majorEastAsia" w:hAnsiTheme="majorEastAsia" w:hint="eastAsia"/>
                <w:sz w:val="22"/>
                <w:szCs w:val="22"/>
              </w:rPr>
              <w:t>ページ</w:t>
            </w:r>
          </w:p>
        </w:tc>
        <w:tc>
          <w:tcPr>
            <w:tcW w:w="2647" w:type="dxa"/>
            <w:shd w:val="clear" w:color="auto" w:fill="D9D9D9" w:themeFill="background1" w:themeFillShade="D9"/>
            <w:tcMar>
              <w:left w:w="57" w:type="dxa"/>
              <w:right w:w="57" w:type="dxa"/>
            </w:tcMar>
            <w:vAlign w:val="center"/>
          </w:tcPr>
          <w:p w14:paraId="7E1CF4EF" w14:textId="77777777" w:rsidR="00B60B41" w:rsidRPr="000D0959" w:rsidRDefault="00B60B41" w:rsidP="00B60B41">
            <w:pPr>
              <w:snapToGrid w:val="0"/>
              <w:jc w:val="center"/>
              <w:rPr>
                <w:rFonts w:asciiTheme="majorEastAsia" w:eastAsiaTheme="majorEastAsia" w:hAnsiTheme="majorEastAsia"/>
              </w:rPr>
            </w:pPr>
            <w:r w:rsidRPr="000D0959">
              <w:rPr>
                <w:rFonts w:asciiTheme="majorEastAsia" w:eastAsiaTheme="majorEastAsia" w:hAnsiTheme="majorEastAsia" w:hint="eastAsia"/>
              </w:rPr>
              <w:t>題材名</w:t>
            </w:r>
          </w:p>
        </w:tc>
        <w:tc>
          <w:tcPr>
            <w:tcW w:w="864" w:type="dxa"/>
            <w:shd w:val="clear" w:color="auto" w:fill="D9D9D9" w:themeFill="background1" w:themeFillShade="D9"/>
            <w:tcMar>
              <w:left w:w="57" w:type="dxa"/>
              <w:right w:w="57" w:type="dxa"/>
            </w:tcMar>
            <w:vAlign w:val="center"/>
          </w:tcPr>
          <w:p w14:paraId="37ED7208" w14:textId="77777777" w:rsidR="00B60B41" w:rsidRPr="00866859" w:rsidRDefault="00B60B41" w:rsidP="00B60B41">
            <w:pPr>
              <w:jc w:val="center"/>
              <w:rPr>
                <w:rFonts w:asciiTheme="majorEastAsia" w:eastAsiaTheme="majorEastAsia" w:hAnsiTheme="majorEastAsia"/>
                <w:sz w:val="18"/>
                <w:szCs w:val="18"/>
              </w:rPr>
            </w:pPr>
            <w:r w:rsidRPr="00866859">
              <w:rPr>
                <w:rFonts w:asciiTheme="majorEastAsia" w:eastAsiaTheme="majorEastAsia" w:hAnsiTheme="majorEastAsia" w:hint="eastAsia"/>
                <w:sz w:val="18"/>
                <w:szCs w:val="18"/>
              </w:rPr>
              <w:t>配当時数</w:t>
            </w:r>
          </w:p>
        </w:tc>
        <w:tc>
          <w:tcPr>
            <w:tcW w:w="4492" w:type="dxa"/>
            <w:shd w:val="clear" w:color="auto" w:fill="D9D9D9" w:themeFill="background1" w:themeFillShade="D9"/>
            <w:tcMar>
              <w:left w:w="57" w:type="dxa"/>
              <w:right w:w="57" w:type="dxa"/>
            </w:tcMar>
            <w:vAlign w:val="center"/>
          </w:tcPr>
          <w:p w14:paraId="2B3C6477" w14:textId="77777777" w:rsidR="00B60B41" w:rsidRPr="00866859" w:rsidRDefault="00B60B41" w:rsidP="00B60B41">
            <w:pPr>
              <w:widowControl/>
              <w:snapToGrid w:val="0"/>
              <w:jc w:val="center"/>
              <w:rPr>
                <w:rFonts w:asciiTheme="majorEastAsia" w:eastAsiaTheme="majorEastAsia" w:hAnsiTheme="majorEastAsia"/>
                <w:sz w:val="22"/>
                <w:szCs w:val="22"/>
              </w:rPr>
            </w:pPr>
            <w:r w:rsidRPr="00866859">
              <w:rPr>
                <w:rFonts w:asciiTheme="majorEastAsia" w:eastAsiaTheme="majorEastAsia" w:hAnsiTheme="majorEastAsia"/>
                <w:sz w:val="22"/>
                <w:szCs w:val="22"/>
              </w:rPr>
              <w:t>学校の授業以外の場において</w:t>
            </w:r>
            <w:r w:rsidRPr="00866859">
              <w:rPr>
                <w:rFonts w:asciiTheme="majorEastAsia" w:eastAsiaTheme="majorEastAsia" w:hAnsiTheme="majorEastAsia"/>
                <w:sz w:val="22"/>
                <w:szCs w:val="22"/>
              </w:rPr>
              <w:br/>
              <w:t>行うことが考えられる</w:t>
            </w:r>
            <w:r w:rsidRPr="00866859">
              <w:rPr>
                <w:rFonts w:asciiTheme="majorEastAsia" w:eastAsiaTheme="majorEastAsia" w:hAnsiTheme="majorEastAsia"/>
                <w:sz w:val="22"/>
                <w:szCs w:val="22"/>
              </w:rPr>
              <w:br/>
              <w:t>教材・学習活動</w:t>
            </w:r>
          </w:p>
        </w:tc>
        <w:tc>
          <w:tcPr>
            <w:tcW w:w="881" w:type="dxa"/>
            <w:shd w:val="clear" w:color="auto" w:fill="D9D9D9" w:themeFill="background1" w:themeFillShade="D9"/>
            <w:tcMar>
              <w:left w:w="57" w:type="dxa"/>
              <w:right w:w="57" w:type="dxa"/>
            </w:tcMar>
            <w:vAlign w:val="center"/>
          </w:tcPr>
          <w:p w14:paraId="46E6EE9D" w14:textId="77777777" w:rsidR="00B60B41" w:rsidRDefault="00B60B41" w:rsidP="00B60B41">
            <w:pPr>
              <w:snapToGrid w:val="0"/>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245CDE85" w14:textId="77777777" w:rsidR="00B60B41" w:rsidRPr="000D0959" w:rsidRDefault="00B60B41" w:rsidP="00B60B41">
            <w:pPr>
              <w:snapToGrid w:val="0"/>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c>
          <w:tcPr>
            <w:tcW w:w="883" w:type="dxa"/>
            <w:shd w:val="clear" w:color="auto" w:fill="D9D9D9" w:themeFill="background1" w:themeFillShade="D9"/>
            <w:tcMar>
              <w:left w:w="57" w:type="dxa"/>
              <w:right w:w="57" w:type="dxa"/>
            </w:tcMar>
            <w:vAlign w:val="center"/>
          </w:tcPr>
          <w:p w14:paraId="19D153DC" w14:textId="77777777" w:rsidR="00B60B41" w:rsidRDefault="00B60B41" w:rsidP="00B60B41">
            <w:pPr>
              <w:snapToGrid w:val="0"/>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0E8AD39A" w14:textId="77777777" w:rsidR="00B60B41" w:rsidRDefault="00B60B41" w:rsidP="00B60B41">
            <w:pPr>
              <w:snapToGrid w:val="0"/>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7EE462A7" w14:textId="77777777" w:rsidR="00B60B41" w:rsidRPr="000D0959" w:rsidRDefault="00B60B41" w:rsidP="00B60B41">
            <w:pPr>
              <w:snapToGrid w:val="0"/>
              <w:jc w:val="center"/>
              <w:rPr>
                <w:rFonts w:asciiTheme="majorEastAsia" w:eastAsiaTheme="majorEastAsia" w:hAnsiTheme="majorEastAsia"/>
              </w:rPr>
            </w:pPr>
            <w:r w:rsidRPr="00715AF6">
              <w:rPr>
                <w:rFonts w:asciiTheme="majorEastAsia" w:eastAsiaTheme="majorEastAsia" w:hAnsiTheme="majorEastAsia" w:hint="eastAsia"/>
                <w:sz w:val="18"/>
                <w:szCs w:val="18"/>
              </w:rPr>
              <w:t>必要な</w:t>
            </w:r>
            <w:r>
              <w:rPr>
                <w:rFonts w:asciiTheme="majorEastAsia" w:eastAsiaTheme="majorEastAsia" w:hAnsiTheme="majorEastAsia"/>
                <w:sz w:val="18"/>
                <w:szCs w:val="18"/>
              </w:rPr>
              <w:br/>
            </w:r>
            <w:r w:rsidRPr="00715AF6">
              <w:rPr>
                <w:rFonts w:asciiTheme="majorEastAsia" w:eastAsiaTheme="majorEastAsia" w:hAnsiTheme="majorEastAsia" w:hint="eastAsia"/>
                <w:sz w:val="18"/>
                <w:szCs w:val="18"/>
              </w:rPr>
              <w:t>時数</w:t>
            </w:r>
          </w:p>
        </w:tc>
        <w:tc>
          <w:tcPr>
            <w:tcW w:w="3340" w:type="dxa"/>
            <w:shd w:val="clear" w:color="auto" w:fill="D9D9D9" w:themeFill="background1" w:themeFillShade="D9"/>
            <w:tcMar>
              <w:left w:w="57" w:type="dxa"/>
              <w:right w:w="57" w:type="dxa"/>
            </w:tcMar>
            <w:vAlign w:val="center"/>
          </w:tcPr>
          <w:p w14:paraId="0735AB2E" w14:textId="77777777" w:rsidR="00B60B41" w:rsidRPr="00B60B41" w:rsidRDefault="00B60B41" w:rsidP="00B60B41">
            <w:pPr>
              <w:snapToGrid w:val="0"/>
              <w:jc w:val="center"/>
              <w:rPr>
                <w:rFonts w:asciiTheme="majorEastAsia" w:eastAsiaTheme="majorEastAsia" w:hAnsiTheme="majorEastAsia"/>
                <w:color w:val="000000" w:themeColor="text1"/>
                <w:sz w:val="22"/>
                <w:szCs w:val="22"/>
              </w:rPr>
            </w:pPr>
            <w:r w:rsidRPr="00B60B41">
              <w:rPr>
                <w:rFonts w:asciiTheme="majorEastAsia" w:eastAsiaTheme="majorEastAsia" w:hAnsiTheme="majorEastAsia" w:hint="eastAsia"/>
                <w:color w:val="000000" w:themeColor="text1"/>
                <w:sz w:val="22"/>
                <w:szCs w:val="22"/>
              </w:rPr>
              <w:t>指導順序の変更が</w:t>
            </w:r>
          </w:p>
          <w:p w14:paraId="1AA9AB37" w14:textId="30F4C9B2" w:rsidR="00B60B41" w:rsidRPr="00B60B41" w:rsidRDefault="00B60B41" w:rsidP="00B60B41">
            <w:pPr>
              <w:snapToGrid w:val="0"/>
              <w:jc w:val="center"/>
              <w:rPr>
                <w:rFonts w:asciiTheme="majorEastAsia" w:eastAsiaTheme="majorEastAsia" w:hAnsiTheme="majorEastAsia"/>
                <w:color w:val="000000" w:themeColor="text1"/>
                <w:sz w:val="22"/>
                <w:szCs w:val="22"/>
              </w:rPr>
            </w:pPr>
            <w:r w:rsidRPr="00B60B41">
              <w:rPr>
                <w:rFonts w:asciiTheme="majorEastAsia" w:eastAsiaTheme="majorEastAsia" w:hAnsiTheme="majorEastAsia" w:hint="eastAsia"/>
                <w:color w:val="000000" w:themeColor="text1"/>
                <w:sz w:val="22"/>
                <w:szCs w:val="22"/>
              </w:rPr>
              <w:t>考えられる教材・学習活動</w:t>
            </w:r>
          </w:p>
        </w:tc>
        <w:tc>
          <w:tcPr>
            <w:tcW w:w="883" w:type="dxa"/>
            <w:shd w:val="clear" w:color="auto" w:fill="D9D9D9" w:themeFill="background1" w:themeFillShade="D9"/>
            <w:tcMar>
              <w:left w:w="57" w:type="dxa"/>
              <w:right w:w="57" w:type="dxa"/>
            </w:tcMar>
            <w:vAlign w:val="center"/>
          </w:tcPr>
          <w:p w14:paraId="7A1A0AE9" w14:textId="77777777" w:rsidR="00B60B41" w:rsidRDefault="00B60B41" w:rsidP="00B60B41">
            <w:pPr>
              <w:snapToGrid w:val="0"/>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542173BF" w14:textId="77777777" w:rsidR="00B60B41" w:rsidRPr="000D0959" w:rsidRDefault="00B60B41" w:rsidP="00B60B41">
            <w:pPr>
              <w:snapToGrid w:val="0"/>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r>
      <w:tr w:rsidR="00C1167F" w:rsidRPr="00A871B6" w14:paraId="61F5AAA5" w14:textId="77777777" w:rsidTr="00514981">
        <w:trPr>
          <w:trHeight w:val="3570"/>
        </w:trPr>
        <w:tc>
          <w:tcPr>
            <w:tcW w:w="1036" w:type="dxa"/>
          </w:tcPr>
          <w:p w14:paraId="2DEAC6E2" w14:textId="2E713870" w:rsidR="00C1167F" w:rsidRPr="000D0959" w:rsidRDefault="00C1167F" w:rsidP="00C1167F">
            <w:pPr>
              <w:spacing w:line="360" w:lineRule="exact"/>
              <w:rPr>
                <w:sz w:val="20"/>
                <w:szCs w:val="20"/>
              </w:rPr>
            </w:pPr>
            <w:r w:rsidRPr="000D0959">
              <w:rPr>
                <w:sz w:val="20"/>
                <w:szCs w:val="20"/>
              </w:rPr>
              <w:t>p.</w:t>
            </w:r>
            <w:r>
              <w:rPr>
                <w:sz w:val="20"/>
                <w:szCs w:val="20"/>
              </w:rPr>
              <w:t>20</w:t>
            </w:r>
            <w:r w:rsidRPr="000D0959">
              <w:rPr>
                <w:rFonts w:hint="eastAsia"/>
                <w:sz w:val="20"/>
                <w:szCs w:val="20"/>
              </w:rPr>
              <w:t>〜</w:t>
            </w:r>
            <w:r>
              <w:rPr>
                <w:sz w:val="20"/>
                <w:szCs w:val="20"/>
              </w:rPr>
              <w:t>29</w:t>
            </w:r>
          </w:p>
        </w:tc>
        <w:tc>
          <w:tcPr>
            <w:tcW w:w="2647" w:type="dxa"/>
          </w:tcPr>
          <w:p w14:paraId="46C0D01B" w14:textId="77777777" w:rsidR="00C1167F" w:rsidRDefault="00C1167F" w:rsidP="00C1167F">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はくに</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のって</w:t>
            </w:r>
          </w:p>
          <w:p w14:paraId="0ABD82A2" w14:textId="77777777" w:rsidR="00C1167F" w:rsidRDefault="00C1167F" w:rsidP="00C1167F">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リズムを うとう</w:t>
            </w:r>
          </w:p>
          <w:p w14:paraId="0493732D" w14:textId="77777777" w:rsidR="00C1167F" w:rsidRDefault="00C1167F" w:rsidP="00C1167F">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【鑑賞】【歌唱】【器楽】</w:t>
            </w:r>
          </w:p>
          <w:p w14:paraId="4D2A5908" w14:textId="27B63E85" w:rsidR="00C1167F" w:rsidRDefault="00C1167F" w:rsidP="00C1167F">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【音楽づくり】</w:t>
            </w:r>
          </w:p>
          <w:p w14:paraId="15893E80" w14:textId="77777777" w:rsidR="00C1167F" w:rsidRDefault="00C1167F" w:rsidP="00C1167F">
            <w:pPr>
              <w:snapToGrid w:val="0"/>
              <w:spacing w:line="280" w:lineRule="exact"/>
              <w:rPr>
                <w:rFonts w:asciiTheme="majorEastAsia" w:eastAsiaTheme="majorEastAsia" w:hAnsiTheme="majorEastAsia"/>
                <w:sz w:val="20"/>
                <w:szCs w:val="20"/>
              </w:rPr>
            </w:pPr>
          </w:p>
          <w:p w14:paraId="1F34004A" w14:textId="77777777" w:rsidR="00C1167F" w:rsidRDefault="00C1167F" w:rsidP="00C1167F">
            <w:pPr>
              <w:snapToGrid w:val="0"/>
              <w:spacing w:line="280" w:lineRule="exact"/>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w:t>
            </w:r>
          </w:p>
          <w:p w14:paraId="61100041" w14:textId="77777777" w:rsidR="00C1167F" w:rsidRDefault="00C1167F" w:rsidP="00C1167F">
            <w:pPr>
              <w:snapToGrid w:val="0"/>
              <w:spacing w:line="280" w:lineRule="exact"/>
              <w:rPr>
                <w:rFonts w:asciiTheme="majorEastAsia" w:eastAsiaTheme="majorEastAsia" w:hAnsiTheme="majorEastAsia"/>
                <w:sz w:val="20"/>
                <w:szCs w:val="20"/>
              </w:rPr>
            </w:pPr>
          </w:p>
          <w:p w14:paraId="22DC8FEA" w14:textId="57CF0663" w:rsidR="00C1167F" w:rsidRPr="000D0959" w:rsidRDefault="00C1167F" w:rsidP="00C1167F">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こころのうた</w:t>
            </w:r>
          </w:p>
        </w:tc>
        <w:tc>
          <w:tcPr>
            <w:tcW w:w="864" w:type="dxa"/>
            <w:vAlign w:val="center"/>
          </w:tcPr>
          <w:p w14:paraId="6D132A5F" w14:textId="77777777" w:rsidR="00C1167F" w:rsidRDefault="00C1167F" w:rsidP="00C1167F">
            <w:pPr>
              <w:spacing w:line="360" w:lineRule="exact"/>
              <w:jc w:val="center"/>
            </w:pPr>
            <w:r>
              <w:rPr>
                <w:rFonts w:hint="eastAsia"/>
              </w:rPr>
              <w:t>８</w:t>
            </w:r>
          </w:p>
          <w:p w14:paraId="3099F477" w14:textId="77777777" w:rsidR="00C1167F" w:rsidRDefault="00C1167F" w:rsidP="00C1167F">
            <w:pPr>
              <w:spacing w:line="360" w:lineRule="exact"/>
              <w:jc w:val="center"/>
            </w:pPr>
            <w:r>
              <w:rPr>
                <w:rFonts w:hint="eastAsia"/>
              </w:rPr>
              <w:t>+</w:t>
            </w:r>
          </w:p>
          <w:p w14:paraId="0289C640" w14:textId="63154ED9" w:rsidR="00C1167F" w:rsidRPr="00781B6E" w:rsidRDefault="00C1167F" w:rsidP="00C1167F">
            <w:pPr>
              <w:spacing w:line="360" w:lineRule="exact"/>
              <w:jc w:val="center"/>
            </w:pPr>
            <w:r>
              <w:rPr>
                <w:rFonts w:hint="eastAsia"/>
              </w:rPr>
              <w:t>１</w:t>
            </w:r>
          </w:p>
        </w:tc>
        <w:tc>
          <w:tcPr>
            <w:tcW w:w="4492" w:type="dxa"/>
          </w:tcPr>
          <w:p w14:paraId="6F967884" w14:textId="77777777" w:rsidR="00C1167F" w:rsidRPr="009B72AA" w:rsidRDefault="00C1167F" w:rsidP="00C1167F">
            <w:pPr>
              <w:snapToGrid w:val="0"/>
              <w:spacing w:line="280" w:lineRule="exact"/>
              <w:rPr>
                <w:rFonts w:asciiTheme="majorEastAsia" w:eastAsiaTheme="majorEastAsia" w:hAnsiTheme="majorEastAsia"/>
                <w:sz w:val="20"/>
                <w:szCs w:val="20"/>
              </w:rPr>
            </w:pPr>
            <w:r w:rsidRPr="009B72AA">
              <w:rPr>
                <w:rFonts w:asciiTheme="majorEastAsia" w:eastAsiaTheme="majorEastAsia" w:hAnsiTheme="majorEastAsia" w:hint="eastAsia"/>
                <w:sz w:val="20"/>
                <w:szCs w:val="20"/>
              </w:rPr>
              <w:t>「しろくまのジェンカ」</w:t>
            </w:r>
          </w:p>
          <w:p w14:paraId="7A9A488D" w14:textId="4C4EDF3F" w:rsidR="00C1167F" w:rsidRDefault="00C1167F" w:rsidP="00C1167F">
            <w:pPr>
              <w:pStyle w:val="14"/>
              <w:ind w:firstLine="200"/>
            </w:pPr>
            <w:r w:rsidRPr="000D0959">
              <w:rPr>
                <w:rFonts w:hint="eastAsia"/>
              </w:rPr>
              <w:t>音源を聴</w:t>
            </w:r>
            <w:r>
              <w:rPr>
                <w:rFonts w:hint="eastAsia"/>
              </w:rPr>
              <w:t>きながら歌ったり</w:t>
            </w:r>
            <w:r w:rsidR="00296948">
              <w:rPr>
                <w:rFonts w:hint="eastAsia"/>
              </w:rPr>
              <w:t>，</w:t>
            </w:r>
            <w:r>
              <w:rPr>
                <w:rFonts w:hint="eastAsia"/>
              </w:rPr>
              <w:t>音源に合わせて手を打ったりする。</w:t>
            </w:r>
          </w:p>
          <w:p w14:paraId="0BDE38F2" w14:textId="77777777" w:rsidR="00C1167F" w:rsidRPr="00E16DEB" w:rsidRDefault="00C1167F" w:rsidP="00C1167F">
            <w:pPr>
              <w:pStyle w:val="14"/>
              <w:ind w:firstLine="200"/>
            </w:pPr>
          </w:p>
          <w:p w14:paraId="673B48CB" w14:textId="77777777" w:rsidR="00C1167F" w:rsidRPr="009B72AA" w:rsidRDefault="00C1167F" w:rsidP="00C1167F">
            <w:pPr>
              <w:snapToGrid w:val="0"/>
              <w:spacing w:line="280" w:lineRule="exact"/>
              <w:rPr>
                <w:rFonts w:asciiTheme="majorEastAsia" w:eastAsiaTheme="majorEastAsia" w:hAnsiTheme="majorEastAsia"/>
                <w:sz w:val="20"/>
                <w:szCs w:val="20"/>
              </w:rPr>
            </w:pPr>
            <w:r w:rsidRPr="009B72AA">
              <w:rPr>
                <w:rFonts w:asciiTheme="majorEastAsia" w:eastAsiaTheme="majorEastAsia" w:hAnsiTheme="majorEastAsia" w:hint="eastAsia"/>
                <w:sz w:val="20"/>
                <w:szCs w:val="20"/>
              </w:rPr>
              <w:t>「かたつむり」</w:t>
            </w:r>
          </w:p>
          <w:p w14:paraId="68648C61" w14:textId="08D74EEE" w:rsidR="00C1167F" w:rsidRDefault="00C1167F" w:rsidP="00C1167F">
            <w:pPr>
              <w:pStyle w:val="14"/>
              <w:ind w:firstLine="200"/>
            </w:pPr>
            <w:r w:rsidRPr="000D0959">
              <w:rPr>
                <w:rFonts w:hint="eastAsia"/>
              </w:rPr>
              <w:t>音源</w:t>
            </w:r>
            <w:r>
              <w:rPr>
                <w:rFonts w:hint="eastAsia"/>
              </w:rPr>
              <w:t>（</w:t>
            </w:r>
            <w:r w:rsidR="00382D12">
              <w:t>二次元</w:t>
            </w:r>
            <w:r w:rsidRPr="000D0959">
              <w:rPr>
                <w:rFonts w:hint="eastAsia"/>
              </w:rPr>
              <w:t>コード</w:t>
            </w:r>
            <w:r w:rsidRPr="000D0959">
              <w:rPr>
                <w:rFonts w:asciiTheme="majorEastAsia" w:eastAsiaTheme="majorEastAsia" w:hAnsiTheme="majorEastAsia" w:hint="eastAsia"/>
              </w:rPr>
              <w:t>「</w:t>
            </w:r>
            <w:r>
              <w:rPr>
                <w:rFonts w:asciiTheme="majorEastAsia" w:eastAsiaTheme="majorEastAsia" w:hAnsiTheme="majorEastAsia" w:hint="eastAsia"/>
              </w:rPr>
              <w:t>きょく</w:t>
            </w:r>
            <w:r w:rsidRPr="000D0959">
              <w:rPr>
                <w:rFonts w:asciiTheme="majorEastAsia" w:eastAsiaTheme="majorEastAsia" w:hAnsiTheme="majorEastAsia" w:hint="eastAsia"/>
              </w:rPr>
              <w:t>について」</w:t>
            </w:r>
            <w:r w:rsidRPr="000D0959">
              <w:rPr>
                <w:rFonts w:hint="eastAsia"/>
              </w:rPr>
              <w:t>からも聴取可能）を聴きながら</w:t>
            </w:r>
            <w:r>
              <w:rPr>
                <w:rFonts w:hint="eastAsia"/>
              </w:rPr>
              <w:t>歌ったり</w:t>
            </w:r>
            <w:r w:rsidR="0071403B">
              <w:rPr>
                <w:rFonts w:hint="eastAsia"/>
              </w:rPr>
              <w:t>，</w:t>
            </w:r>
            <w:r>
              <w:rPr>
                <w:rFonts w:hint="eastAsia"/>
              </w:rPr>
              <w:t>拍を打ったりする。</w:t>
            </w:r>
          </w:p>
          <w:p w14:paraId="746A5002" w14:textId="77777777" w:rsidR="00C1167F" w:rsidRDefault="00C1167F" w:rsidP="00C1167F">
            <w:pPr>
              <w:pStyle w:val="14"/>
              <w:ind w:firstLine="200"/>
            </w:pPr>
          </w:p>
          <w:p w14:paraId="2D8C56B6" w14:textId="77777777" w:rsidR="00C1167F" w:rsidRPr="009B72AA" w:rsidRDefault="00C1167F" w:rsidP="00C1167F">
            <w:pPr>
              <w:snapToGrid w:val="0"/>
              <w:spacing w:line="280" w:lineRule="exact"/>
              <w:rPr>
                <w:rFonts w:asciiTheme="majorEastAsia" w:eastAsiaTheme="majorEastAsia" w:hAnsiTheme="majorEastAsia"/>
                <w:sz w:val="20"/>
                <w:szCs w:val="20"/>
              </w:rPr>
            </w:pPr>
            <w:r w:rsidRPr="009B72AA">
              <w:rPr>
                <w:rFonts w:asciiTheme="majorEastAsia" w:eastAsiaTheme="majorEastAsia" w:hAnsiTheme="majorEastAsia" w:hint="eastAsia"/>
                <w:sz w:val="20"/>
                <w:szCs w:val="20"/>
              </w:rPr>
              <w:t>「ぶん</w:t>
            </w:r>
            <w:r w:rsidRPr="009B72AA">
              <w:rPr>
                <w:rFonts w:asciiTheme="majorEastAsia" w:eastAsiaTheme="majorEastAsia" w:hAnsiTheme="majorEastAsia"/>
                <w:sz w:val="20"/>
                <w:szCs w:val="20"/>
              </w:rPr>
              <w:t xml:space="preserve"> </w:t>
            </w:r>
            <w:r w:rsidRPr="009B72AA">
              <w:rPr>
                <w:rFonts w:asciiTheme="majorEastAsia" w:eastAsiaTheme="majorEastAsia" w:hAnsiTheme="majorEastAsia" w:hint="eastAsia"/>
                <w:sz w:val="20"/>
                <w:szCs w:val="20"/>
              </w:rPr>
              <w:t>ぶん ぶん」</w:t>
            </w:r>
          </w:p>
          <w:p w14:paraId="7BE752DD" w14:textId="46FBA82C" w:rsidR="00C1167F" w:rsidRDefault="00C1167F" w:rsidP="00C1167F">
            <w:pPr>
              <w:pStyle w:val="14"/>
              <w:ind w:firstLine="200"/>
            </w:pPr>
            <w:r w:rsidRPr="00CA0C54">
              <w:rPr>
                <w:rFonts w:hint="eastAsia"/>
              </w:rPr>
              <w:t>音源を</w:t>
            </w:r>
            <w:r>
              <w:rPr>
                <w:rFonts w:hint="eastAsia"/>
              </w:rPr>
              <w:t>聴きながら</w:t>
            </w:r>
            <w:r w:rsidR="0071403B">
              <w:rPr>
                <w:rFonts w:hint="eastAsia"/>
              </w:rPr>
              <w:t>，</w:t>
            </w:r>
            <w:r>
              <w:rPr>
                <w:rFonts w:hint="eastAsia"/>
              </w:rPr>
              <w:t>音源に合わせて手を打ったりする。</w:t>
            </w:r>
          </w:p>
          <w:p w14:paraId="7462E4D0" w14:textId="4A4103B4" w:rsidR="00C1167F" w:rsidRPr="00973FD7" w:rsidRDefault="00C1167F" w:rsidP="00C1167F">
            <w:pPr>
              <w:pStyle w:val="14"/>
              <w:ind w:firstLine="200"/>
            </w:pPr>
            <w:r>
              <w:rPr>
                <w:rFonts w:hint="eastAsia"/>
              </w:rPr>
              <w:t>教科書</w:t>
            </w:r>
            <w:r>
              <w:t>p.25</w:t>
            </w:r>
            <w:r>
              <w:rPr>
                <w:rFonts w:hint="eastAsia"/>
              </w:rPr>
              <w:t>の</w:t>
            </w:r>
            <w:r w:rsidR="00382D12">
              <w:t>二次元</w:t>
            </w:r>
            <w:r>
              <w:rPr>
                <w:rFonts w:hint="eastAsia"/>
              </w:rPr>
              <w:t>コードからタンブリンの持ち方と打ち方を確認する。</w:t>
            </w:r>
          </w:p>
          <w:p w14:paraId="369A2D41" w14:textId="77777777" w:rsidR="00C1167F" w:rsidRPr="00BD561E" w:rsidRDefault="00C1167F" w:rsidP="00C1167F">
            <w:pPr>
              <w:pStyle w:val="14"/>
              <w:ind w:firstLine="200"/>
            </w:pPr>
          </w:p>
          <w:p w14:paraId="53C6E211" w14:textId="77777777" w:rsidR="00C1167F" w:rsidRPr="009B72AA" w:rsidRDefault="00C1167F" w:rsidP="00C1167F">
            <w:pPr>
              <w:snapToGrid w:val="0"/>
              <w:spacing w:line="280" w:lineRule="exact"/>
              <w:rPr>
                <w:rFonts w:asciiTheme="majorEastAsia" w:eastAsiaTheme="majorEastAsia" w:hAnsiTheme="majorEastAsia"/>
                <w:sz w:val="20"/>
                <w:szCs w:val="20"/>
              </w:rPr>
            </w:pPr>
            <w:r w:rsidRPr="009B72AA">
              <w:rPr>
                <w:rFonts w:asciiTheme="majorEastAsia" w:eastAsiaTheme="majorEastAsia" w:hAnsiTheme="majorEastAsia" w:hint="eastAsia"/>
                <w:sz w:val="20"/>
                <w:szCs w:val="20"/>
              </w:rPr>
              <w:t>「うみ」</w:t>
            </w:r>
          </w:p>
          <w:p w14:paraId="621EDE81" w14:textId="342E137A" w:rsidR="00C1167F" w:rsidRPr="000D0959" w:rsidRDefault="00C1167F" w:rsidP="00C1167F">
            <w:pPr>
              <w:pStyle w:val="14"/>
              <w:ind w:firstLine="200"/>
            </w:pPr>
            <w:r>
              <w:rPr>
                <w:rFonts w:hint="eastAsia"/>
              </w:rPr>
              <w:t>音源（</w:t>
            </w:r>
            <w:r w:rsidR="00382D12">
              <w:t>二次元</w:t>
            </w:r>
            <w:r w:rsidRPr="000D0959">
              <w:rPr>
                <w:rFonts w:hint="eastAsia"/>
              </w:rPr>
              <w:t>コード</w:t>
            </w:r>
            <w:r w:rsidRPr="000D0959">
              <w:rPr>
                <w:rFonts w:asciiTheme="majorEastAsia" w:eastAsiaTheme="majorEastAsia" w:hAnsiTheme="majorEastAsia" w:hint="eastAsia"/>
              </w:rPr>
              <w:t>「</w:t>
            </w:r>
            <w:r>
              <w:rPr>
                <w:rFonts w:asciiTheme="majorEastAsia" w:eastAsiaTheme="majorEastAsia" w:hAnsiTheme="majorEastAsia" w:hint="eastAsia"/>
              </w:rPr>
              <w:t>きょく</w:t>
            </w:r>
            <w:r w:rsidRPr="000D0959">
              <w:rPr>
                <w:rFonts w:asciiTheme="majorEastAsia" w:eastAsiaTheme="majorEastAsia" w:hAnsiTheme="majorEastAsia" w:hint="eastAsia"/>
              </w:rPr>
              <w:t>について」</w:t>
            </w:r>
            <w:r w:rsidRPr="000D0959">
              <w:rPr>
                <w:rFonts w:hint="eastAsia"/>
              </w:rPr>
              <w:t>からも聴取可能）</w:t>
            </w:r>
            <w:r>
              <w:rPr>
                <w:rFonts w:hint="eastAsia"/>
              </w:rPr>
              <w:t>を聴いて</w:t>
            </w:r>
            <w:r w:rsidR="00296948">
              <w:rPr>
                <w:rFonts w:hint="eastAsia"/>
              </w:rPr>
              <w:t>，</w:t>
            </w:r>
            <w:r>
              <w:rPr>
                <w:rFonts w:hint="eastAsia"/>
              </w:rPr>
              <w:t>体を動かしながら歌う。</w:t>
            </w:r>
          </w:p>
        </w:tc>
        <w:tc>
          <w:tcPr>
            <w:tcW w:w="881" w:type="dxa"/>
            <w:vAlign w:val="center"/>
          </w:tcPr>
          <w:p w14:paraId="554AE93B" w14:textId="1B43925C" w:rsidR="00C1167F" w:rsidRPr="00781B6E" w:rsidRDefault="00C1167F" w:rsidP="00C1167F">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２</w:t>
            </w:r>
          </w:p>
        </w:tc>
        <w:tc>
          <w:tcPr>
            <w:tcW w:w="883" w:type="dxa"/>
            <w:vAlign w:val="center"/>
          </w:tcPr>
          <w:p w14:paraId="35E26BA1" w14:textId="1FB401B0" w:rsidR="00C1167F" w:rsidRPr="00781B6E" w:rsidRDefault="00C1167F" w:rsidP="00C1167F">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７</w:t>
            </w:r>
          </w:p>
        </w:tc>
        <w:tc>
          <w:tcPr>
            <w:tcW w:w="3340" w:type="dxa"/>
          </w:tcPr>
          <w:p w14:paraId="06716754" w14:textId="77777777" w:rsidR="00C1167F" w:rsidRDefault="00C1167F" w:rsidP="00C1167F">
            <w:pPr>
              <w:pStyle w:val="14"/>
              <w:ind w:firstLine="200"/>
            </w:pPr>
            <w:r w:rsidRPr="00C75E19">
              <w:t>実際に声を出して</w:t>
            </w:r>
            <w:r w:rsidRPr="00C75E19">
              <w:rPr>
                <w:rFonts w:hint="eastAsia"/>
              </w:rPr>
              <w:t>行う</w:t>
            </w:r>
            <w:r w:rsidRPr="00C75E19">
              <w:t>歌唱活動又は歌唱</w:t>
            </w:r>
            <w:r w:rsidRPr="00C75E19">
              <w:rPr>
                <w:rFonts w:hint="eastAsia"/>
              </w:rPr>
              <w:t>に関わる全ての学習</w:t>
            </w:r>
            <w:r w:rsidRPr="00C75E19">
              <w:t>活動</w:t>
            </w:r>
            <w:r w:rsidRPr="00C75E19">
              <w:rPr>
                <w:rFonts w:hint="eastAsia"/>
              </w:rPr>
              <w:t>の指導順序を変更する。</w:t>
            </w:r>
          </w:p>
          <w:p w14:paraId="6AE8E3CE" w14:textId="77777777" w:rsidR="00C1167F" w:rsidRPr="00C1167F" w:rsidRDefault="00C1167F" w:rsidP="00C1167F">
            <w:pPr>
              <w:pStyle w:val="14"/>
              <w:ind w:firstLineChars="0" w:firstLine="0"/>
            </w:pPr>
          </w:p>
          <w:p w14:paraId="03784808" w14:textId="5CFE2192" w:rsidR="00C1167F" w:rsidRDefault="00C1167F" w:rsidP="00C1167F">
            <w:pPr>
              <w:pStyle w:val="14"/>
              <w:ind w:firstLine="200"/>
              <w:rPr>
                <w:rFonts w:asciiTheme="majorEastAsia" w:eastAsiaTheme="majorEastAsia" w:hAnsiTheme="majorEastAsia"/>
              </w:rPr>
            </w:pPr>
            <w:r>
              <w:rPr>
                <w:rFonts w:hint="eastAsia"/>
              </w:rPr>
              <w:t>歌唱共通教材</w:t>
            </w:r>
            <w:r w:rsidRPr="00C5122B">
              <w:rPr>
                <w:rFonts w:asciiTheme="majorEastAsia" w:eastAsiaTheme="majorEastAsia" w:hAnsiTheme="majorEastAsia" w:hint="eastAsia"/>
              </w:rPr>
              <w:t>「</w:t>
            </w:r>
            <w:r>
              <w:rPr>
                <w:rFonts w:asciiTheme="majorEastAsia" w:eastAsiaTheme="majorEastAsia" w:hAnsiTheme="majorEastAsia" w:hint="eastAsia"/>
              </w:rPr>
              <w:t>かたつむり</w:t>
            </w:r>
            <w:r w:rsidRPr="00C5122B">
              <w:rPr>
                <w:rFonts w:asciiTheme="majorEastAsia" w:eastAsiaTheme="majorEastAsia" w:hAnsiTheme="majorEastAsia" w:hint="eastAsia"/>
              </w:rPr>
              <w:t>」</w:t>
            </w:r>
            <w:r w:rsidR="00382D12">
              <w:rPr>
                <w:rFonts w:asciiTheme="majorEastAsia" w:eastAsiaTheme="majorEastAsia" w:hAnsiTheme="majorEastAsia" w:hint="eastAsia"/>
              </w:rPr>
              <w:t>「うみ」</w:t>
            </w:r>
            <w:r>
              <w:rPr>
                <w:rFonts w:hint="eastAsia"/>
              </w:rPr>
              <w:t>は「ようすを</w:t>
            </w:r>
            <w:r>
              <w:t xml:space="preserve"> </w:t>
            </w:r>
            <w:r>
              <w:rPr>
                <w:rFonts w:hint="eastAsia"/>
              </w:rPr>
              <w:t>おもいうかべよう」で扱ってもよい。</w:t>
            </w:r>
          </w:p>
          <w:p w14:paraId="12A23E38" w14:textId="77777777" w:rsidR="00C1167F" w:rsidRDefault="00C1167F" w:rsidP="00C1167F">
            <w:pPr>
              <w:snapToGrid w:val="0"/>
              <w:spacing w:line="280" w:lineRule="exact"/>
              <w:rPr>
                <w:rFonts w:asciiTheme="majorEastAsia" w:eastAsiaTheme="majorEastAsia" w:hAnsiTheme="majorEastAsia"/>
                <w:sz w:val="20"/>
                <w:szCs w:val="20"/>
              </w:rPr>
            </w:pPr>
          </w:p>
          <w:p w14:paraId="0FE9019C" w14:textId="61FF1A56" w:rsidR="00C1167F" w:rsidRPr="00C763C5" w:rsidRDefault="00C1167F" w:rsidP="00C1167F">
            <w:pPr>
              <w:snapToGrid w:val="0"/>
              <w:spacing w:line="280" w:lineRule="exact"/>
              <w:rPr>
                <w:rFonts w:asciiTheme="majorEastAsia" w:eastAsiaTheme="majorEastAsia" w:hAnsiTheme="majorEastAsia"/>
                <w:sz w:val="20"/>
                <w:szCs w:val="20"/>
              </w:rPr>
            </w:pPr>
            <w:r w:rsidRPr="009B72AA">
              <w:rPr>
                <w:rFonts w:asciiTheme="majorEastAsia" w:eastAsiaTheme="majorEastAsia" w:hAnsiTheme="majorEastAsia" w:hint="eastAsia"/>
                <w:sz w:val="20"/>
                <w:szCs w:val="20"/>
              </w:rPr>
              <w:t>「ことばでリズム」</w:t>
            </w:r>
          </w:p>
          <w:p w14:paraId="78EF7484" w14:textId="77777777" w:rsidR="00C1167F" w:rsidRDefault="00C1167F" w:rsidP="00C1167F">
            <w:pPr>
              <w:pStyle w:val="14"/>
              <w:ind w:firstLine="200"/>
            </w:pPr>
            <w:r w:rsidRPr="00C75E19">
              <w:t>実際に声を出して</w:t>
            </w:r>
            <w:r w:rsidRPr="00C75E19">
              <w:rPr>
                <w:rFonts w:hint="eastAsia"/>
              </w:rPr>
              <w:t>行う学習</w:t>
            </w:r>
            <w:r w:rsidRPr="00C75E19">
              <w:t>活動</w:t>
            </w:r>
            <w:r>
              <w:rPr>
                <w:rFonts w:hint="eastAsia"/>
              </w:rPr>
              <w:t>やグループで行う学習活動</w:t>
            </w:r>
            <w:r w:rsidRPr="00C75E19">
              <w:rPr>
                <w:rFonts w:hint="eastAsia"/>
              </w:rPr>
              <w:t>の指導順序を変更する。</w:t>
            </w:r>
          </w:p>
          <w:p w14:paraId="757E4119" w14:textId="1C5AD6AD" w:rsidR="00C1167F" w:rsidRPr="000D0959" w:rsidRDefault="00C1167F" w:rsidP="00382D12">
            <w:pPr>
              <w:pStyle w:val="14"/>
              <w:ind w:firstLineChars="0" w:firstLine="0"/>
            </w:pPr>
          </w:p>
        </w:tc>
        <w:tc>
          <w:tcPr>
            <w:tcW w:w="883" w:type="dxa"/>
            <w:vAlign w:val="center"/>
          </w:tcPr>
          <w:p w14:paraId="07945E63" w14:textId="0D1A7EE2" w:rsidR="00C1167F" w:rsidRPr="00A871B6" w:rsidRDefault="00C1167F" w:rsidP="00C1167F">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４</w:t>
            </w:r>
          </w:p>
        </w:tc>
      </w:tr>
      <w:tr w:rsidR="00C1167F" w:rsidRPr="00A871B6" w14:paraId="4A2A2699" w14:textId="77777777" w:rsidTr="00514981">
        <w:trPr>
          <w:trHeight w:val="1191"/>
        </w:trPr>
        <w:tc>
          <w:tcPr>
            <w:tcW w:w="1036" w:type="dxa"/>
          </w:tcPr>
          <w:p w14:paraId="28A05C00" w14:textId="2B96339C" w:rsidR="00C1167F" w:rsidRPr="000D0959" w:rsidRDefault="00C1167F" w:rsidP="00C1167F">
            <w:pPr>
              <w:spacing w:line="360" w:lineRule="exact"/>
              <w:rPr>
                <w:sz w:val="20"/>
                <w:szCs w:val="20"/>
              </w:rPr>
            </w:pPr>
            <w:r w:rsidRPr="000D0959">
              <w:rPr>
                <w:sz w:val="20"/>
                <w:szCs w:val="20"/>
              </w:rPr>
              <w:t>p.</w:t>
            </w:r>
            <w:r>
              <w:rPr>
                <w:sz w:val="20"/>
                <w:szCs w:val="20"/>
              </w:rPr>
              <w:t>30</w:t>
            </w:r>
            <w:r w:rsidRPr="000D0959">
              <w:rPr>
                <w:rFonts w:hint="eastAsia"/>
                <w:sz w:val="20"/>
                <w:szCs w:val="20"/>
              </w:rPr>
              <w:t>〜</w:t>
            </w:r>
            <w:r>
              <w:rPr>
                <w:sz w:val="20"/>
                <w:szCs w:val="20"/>
              </w:rPr>
              <w:t>31</w:t>
            </w:r>
          </w:p>
        </w:tc>
        <w:tc>
          <w:tcPr>
            <w:tcW w:w="2647" w:type="dxa"/>
          </w:tcPr>
          <w:p w14:paraId="0DDAE3FC" w14:textId="77777777" w:rsidR="00C1167F" w:rsidRDefault="00C1167F" w:rsidP="00C1167F">
            <w:pPr>
              <w:snapToGrid w:val="0"/>
              <w:spacing w:line="280" w:lineRule="exact"/>
              <w:jc w:val="left"/>
              <w:rPr>
                <w:rFonts w:asciiTheme="majorEastAsia" w:eastAsiaTheme="majorEastAsia" w:hAnsiTheme="majorEastAsia"/>
                <w:sz w:val="20"/>
                <w:szCs w:val="20"/>
              </w:rPr>
            </w:pPr>
            <w:r w:rsidRPr="005561D2">
              <w:rPr>
                <w:rFonts w:asciiTheme="majorEastAsia" w:eastAsiaTheme="majorEastAsia" w:hAnsiTheme="majorEastAsia" w:hint="eastAsia"/>
                <w:sz w:val="20"/>
                <w:szCs w:val="20"/>
              </w:rPr>
              <w:t>みの</w:t>
            </w:r>
            <w:r w:rsidRPr="005561D2">
              <w:rPr>
                <w:rFonts w:asciiTheme="majorEastAsia" w:eastAsiaTheme="majorEastAsia" w:hAnsiTheme="majorEastAsia"/>
                <w:sz w:val="20"/>
                <w:szCs w:val="20"/>
              </w:rPr>
              <w:t xml:space="preserve"> </w:t>
            </w:r>
            <w:r w:rsidRPr="005561D2">
              <w:rPr>
                <w:rFonts w:asciiTheme="majorEastAsia" w:eastAsiaTheme="majorEastAsia" w:hAnsiTheme="majorEastAsia" w:hint="eastAsia"/>
                <w:sz w:val="20"/>
                <w:szCs w:val="20"/>
              </w:rPr>
              <w:t>まわりの おと</w:t>
            </w:r>
            <w:proofErr w:type="gramStart"/>
            <w:r w:rsidRPr="005561D2">
              <w:rPr>
                <w:rFonts w:asciiTheme="majorEastAsia" w:eastAsiaTheme="majorEastAsia" w:hAnsiTheme="majorEastAsia" w:hint="eastAsia"/>
                <w:sz w:val="20"/>
                <w:szCs w:val="20"/>
              </w:rPr>
              <w:t>に</w:t>
            </w:r>
            <w:proofErr w:type="gramEnd"/>
          </w:p>
          <w:p w14:paraId="6E52E3FB" w14:textId="77777777" w:rsidR="00C1167F" w:rsidRDefault="00C1167F" w:rsidP="00C1167F">
            <w:pPr>
              <w:snapToGrid w:val="0"/>
              <w:spacing w:line="280" w:lineRule="exact"/>
              <w:rPr>
                <w:rFonts w:asciiTheme="majorEastAsia" w:eastAsiaTheme="majorEastAsia" w:hAnsiTheme="majorEastAsia"/>
                <w:sz w:val="20"/>
                <w:szCs w:val="20"/>
              </w:rPr>
            </w:pPr>
            <w:r w:rsidRPr="005561D2">
              <w:rPr>
                <w:rFonts w:asciiTheme="majorEastAsia" w:eastAsiaTheme="majorEastAsia" w:hAnsiTheme="majorEastAsia" w:hint="eastAsia"/>
                <w:sz w:val="20"/>
                <w:szCs w:val="20"/>
              </w:rPr>
              <w:t>みみを すまそう</w:t>
            </w:r>
          </w:p>
          <w:p w14:paraId="2AF64098" w14:textId="42702091" w:rsidR="00C1167F" w:rsidRPr="000D0959" w:rsidRDefault="00C1167F" w:rsidP="00C1167F">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【音楽づくり】</w:t>
            </w:r>
          </w:p>
        </w:tc>
        <w:tc>
          <w:tcPr>
            <w:tcW w:w="864" w:type="dxa"/>
            <w:vAlign w:val="center"/>
          </w:tcPr>
          <w:p w14:paraId="4418E3D5" w14:textId="0B3C40FE" w:rsidR="00C1167F" w:rsidRPr="00781B6E" w:rsidRDefault="00C1167F" w:rsidP="00C1167F">
            <w:pPr>
              <w:spacing w:line="360" w:lineRule="exact"/>
              <w:jc w:val="center"/>
            </w:pPr>
            <w:r>
              <w:rPr>
                <w:rFonts w:hint="eastAsia"/>
              </w:rPr>
              <w:t>２</w:t>
            </w:r>
          </w:p>
        </w:tc>
        <w:tc>
          <w:tcPr>
            <w:tcW w:w="4492" w:type="dxa"/>
          </w:tcPr>
          <w:p w14:paraId="4CA6D80B" w14:textId="77777777" w:rsidR="00C1167F" w:rsidRDefault="00C1167F" w:rsidP="00C1167F">
            <w:pPr>
              <w:pStyle w:val="14"/>
              <w:ind w:firstLineChars="0" w:firstLine="0"/>
              <w:rPr>
                <w:rFonts w:asciiTheme="majorEastAsia" w:eastAsiaTheme="majorEastAsia" w:hAnsiTheme="majorEastAsia"/>
              </w:rPr>
            </w:pPr>
            <w:r w:rsidRPr="001A3A61">
              <w:rPr>
                <w:rFonts w:asciiTheme="majorEastAsia" w:eastAsiaTheme="majorEastAsia" w:hAnsiTheme="majorEastAsia" w:hint="eastAsia"/>
              </w:rPr>
              <w:t>「おとを</w:t>
            </w:r>
            <w:r w:rsidRPr="001A3A61">
              <w:rPr>
                <w:rFonts w:asciiTheme="majorEastAsia" w:eastAsiaTheme="majorEastAsia" w:hAnsiTheme="majorEastAsia"/>
              </w:rPr>
              <w:t xml:space="preserve"> </w:t>
            </w:r>
            <w:r w:rsidRPr="001A3A61">
              <w:rPr>
                <w:rFonts w:asciiTheme="majorEastAsia" w:eastAsiaTheme="majorEastAsia" w:hAnsiTheme="majorEastAsia" w:hint="eastAsia"/>
              </w:rPr>
              <w:t>さがして あそぼう」</w:t>
            </w:r>
          </w:p>
          <w:p w14:paraId="543EED1E" w14:textId="5BBD1AAD" w:rsidR="00C1167F" w:rsidRPr="000D0959" w:rsidRDefault="00296948" w:rsidP="00C1167F">
            <w:pPr>
              <w:pStyle w:val="14"/>
              <w:ind w:firstLine="200"/>
            </w:pPr>
            <w:r>
              <w:rPr>
                <w:rFonts w:hint="eastAsia"/>
              </w:rPr>
              <w:t>身の回り</w:t>
            </w:r>
            <w:r w:rsidR="00C1167F">
              <w:rPr>
                <w:rFonts w:hint="eastAsia"/>
              </w:rPr>
              <w:t>の音を見つけ</w:t>
            </w:r>
            <w:r>
              <w:rPr>
                <w:rFonts w:hint="eastAsia"/>
              </w:rPr>
              <w:t>，</w:t>
            </w:r>
            <w:r w:rsidR="00C1167F">
              <w:rPr>
                <w:rFonts w:hint="eastAsia"/>
              </w:rPr>
              <w:t>文字や絵で書きとめる。</w:t>
            </w:r>
          </w:p>
        </w:tc>
        <w:tc>
          <w:tcPr>
            <w:tcW w:w="881" w:type="dxa"/>
            <w:vAlign w:val="center"/>
          </w:tcPr>
          <w:p w14:paraId="0D1B8260" w14:textId="24E5719E" w:rsidR="00C1167F" w:rsidRPr="00812111" w:rsidRDefault="00C1167F" w:rsidP="00C1167F">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0</w:t>
            </w:r>
            <w:r>
              <w:rPr>
                <w:rFonts w:asciiTheme="minorEastAsia" w:hAnsiTheme="minorEastAsia"/>
                <w:color w:val="000000" w:themeColor="text1"/>
              </w:rPr>
              <w:t>.5</w:t>
            </w:r>
          </w:p>
        </w:tc>
        <w:tc>
          <w:tcPr>
            <w:tcW w:w="883" w:type="dxa"/>
            <w:vAlign w:val="center"/>
          </w:tcPr>
          <w:p w14:paraId="7365549E" w14:textId="1B846777" w:rsidR="00C1167F" w:rsidRPr="00A871B6" w:rsidRDefault="00C1167F" w:rsidP="00C1167F">
            <w:pPr>
              <w:snapToGrid w:val="0"/>
              <w:spacing w:line="280" w:lineRule="exact"/>
              <w:jc w:val="center"/>
              <w:rPr>
                <w:rFonts w:asciiTheme="minorEastAsia" w:hAnsiTheme="minorEastAsia"/>
              </w:rPr>
            </w:pPr>
            <w:r>
              <w:rPr>
                <w:rFonts w:asciiTheme="minorEastAsia" w:hAnsiTheme="minorEastAsia" w:hint="eastAsia"/>
              </w:rPr>
              <w:t>1</w:t>
            </w:r>
            <w:r>
              <w:rPr>
                <w:rFonts w:asciiTheme="minorEastAsia" w:hAnsiTheme="minorEastAsia"/>
              </w:rPr>
              <w:t>.5</w:t>
            </w:r>
          </w:p>
        </w:tc>
        <w:tc>
          <w:tcPr>
            <w:tcW w:w="3340" w:type="dxa"/>
          </w:tcPr>
          <w:p w14:paraId="039254DD" w14:textId="47CEB6DB" w:rsidR="00C1167F" w:rsidRPr="00560CDC" w:rsidRDefault="00C1167F" w:rsidP="00296948">
            <w:pPr>
              <w:pStyle w:val="14"/>
              <w:ind w:firstLine="200"/>
            </w:pPr>
            <w:r w:rsidRPr="00C75E19">
              <w:t>実際に声を出して</w:t>
            </w:r>
            <w:r w:rsidRPr="00C75E19">
              <w:rPr>
                <w:rFonts w:hint="eastAsia"/>
              </w:rPr>
              <w:t>行う学習</w:t>
            </w:r>
            <w:r w:rsidRPr="00C75E19">
              <w:t>活動</w:t>
            </w:r>
            <w:r>
              <w:rPr>
                <w:rFonts w:hint="eastAsia"/>
              </w:rPr>
              <w:t>やグループで行う学習活動</w:t>
            </w:r>
            <w:r w:rsidRPr="00C75E19">
              <w:rPr>
                <w:rFonts w:hint="eastAsia"/>
              </w:rPr>
              <w:t>の指導順序を変更する。</w:t>
            </w:r>
          </w:p>
        </w:tc>
        <w:tc>
          <w:tcPr>
            <w:tcW w:w="883" w:type="dxa"/>
            <w:vAlign w:val="center"/>
          </w:tcPr>
          <w:p w14:paraId="1FCE589C" w14:textId="146AEE53" w:rsidR="00C1167F" w:rsidRPr="00A871B6" w:rsidRDefault="00C1167F" w:rsidP="00C1167F">
            <w:pPr>
              <w:snapToGrid w:val="0"/>
              <w:spacing w:line="280" w:lineRule="exact"/>
              <w:jc w:val="center"/>
              <w:rPr>
                <w:rFonts w:asciiTheme="minorEastAsia" w:hAnsiTheme="minorEastAsia"/>
              </w:rPr>
            </w:pPr>
            <w:r>
              <w:rPr>
                <w:rFonts w:asciiTheme="minorEastAsia" w:hAnsiTheme="minorEastAsia" w:hint="eastAsia"/>
              </w:rPr>
              <w:t>1</w:t>
            </w:r>
            <w:r>
              <w:rPr>
                <w:rFonts w:asciiTheme="minorEastAsia" w:hAnsiTheme="minorEastAsia"/>
              </w:rPr>
              <w:t>.5</w:t>
            </w:r>
          </w:p>
        </w:tc>
      </w:tr>
    </w:tbl>
    <w:p w14:paraId="348EC43A" w14:textId="77777777" w:rsidR="00C1167F" w:rsidRDefault="00C1167F">
      <w:r>
        <w:br w:type="page"/>
      </w:r>
    </w:p>
    <w:tbl>
      <w:tblPr>
        <w:tblStyle w:val="a3"/>
        <w:tblW w:w="15026" w:type="dxa"/>
        <w:tblLayout w:type="fixed"/>
        <w:tblLook w:val="04A0" w:firstRow="1" w:lastRow="0" w:firstColumn="1" w:lastColumn="0" w:noHBand="0" w:noVBand="1"/>
      </w:tblPr>
      <w:tblGrid>
        <w:gridCol w:w="1036"/>
        <w:gridCol w:w="2647"/>
        <w:gridCol w:w="864"/>
        <w:gridCol w:w="4492"/>
        <w:gridCol w:w="881"/>
        <w:gridCol w:w="883"/>
        <w:gridCol w:w="3340"/>
        <w:gridCol w:w="883"/>
      </w:tblGrid>
      <w:tr w:rsidR="00C1167F" w:rsidRPr="000D0959" w14:paraId="2DACC50C" w14:textId="77777777" w:rsidTr="006D6484">
        <w:trPr>
          <w:trHeight w:val="1021"/>
        </w:trPr>
        <w:tc>
          <w:tcPr>
            <w:tcW w:w="1036" w:type="dxa"/>
            <w:shd w:val="clear" w:color="auto" w:fill="D9D9D9" w:themeFill="background1" w:themeFillShade="D9"/>
            <w:tcMar>
              <w:left w:w="57" w:type="dxa"/>
              <w:right w:w="57" w:type="dxa"/>
            </w:tcMar>
            <w:vAlign w:val="center"/>
          </w:tcPr>
          <w:p w14:paraId="3C63B107" w14:textId="20D55E48" w:rsidR="00C1167F" w:rsidRPr="00866859" w:rsidRDefault="00C1167F" w:rsidP="00C1167F">
            <w:pPr>
              <w:snapToGrid w:val="0"/>
              <w:jc w:val="center"/>
              <w:rPr>
                <w:rFonts w:asciiTheme="majorEastAsia" w:eastAsiaTheme="majorEastAsia" w:hAnsiTheme="majorEastAsia"/>
                <w:sz w:val="22"/>
                <w:szCs w:val="22"/>
              </w:rPr>
            </w:pPr>
            <w:r w:rsidRPr="00866859">
              <w:rPr>
                <w:rFonts w:asciiTheme="majorEastAsia" w:eastAsiaTheme="majorEastAsia" w:hAnsiTheme="majorEastAsia" w:hint="eastAsia"/>
                <w:sz w:val="22"/>
                <w:szCs w:val="22"/>
              </w:rPr>
              <w:lastRenderedPageBreak/>
              <w:t>教科書</w:t>
            </w:r>
          </w:p>
          <w:p w14:paraId="3B07FACA" w14:textId="578B284B" w:rsidR="00C1167F" w:rsidRPr="000D0959" w:rsidRDefault="00C1167F" w:rsidP="00C1167F">
            <w:pPr>
              <w:snapToGrid w:val="0"/>
              <w:jc w:val="center"/>
              <w:rPr>
                <w:rFonts w:asciiTheme="majorEastAsia" w:eastAsiaTheme="majorEastAsia" w:hAnsiTheme="majorEastAsia"/>
              </w:rPr>
            </w:pPr>
            <w:r w:rsidRPr="00866859">
              <w:rPr>
                <w:rFonts w:asciiTheme="majorEastAsia" w:eastAsiaTheme="majorEastAsia" w:hAnsiTheme="majorEastAsia" w:hint="eastAsia"/>
                <w:sz w:val="22"/>
                <w:szCs w:val="22"/>
              </w:rPr>
              <w:t>ページ</w:t>
            </w:r>
          </w:p>
        </w:tc>
        <w:tc>
          <w:tcPr>
            <w:tcW w:w="2647" w:type="dxa"/>
            <w:shd w:val="clear" w:color="auto" w:fill="D9D9D9" w:themeFill="background1" w:themeFillShade="D9"/>
            <w:tcMar>
              <w:left w:w="57" w:type="dxa"/>
              <w:right w:w="57" w:type="dxa"/>
            </w:tcMar>
            <w:vAlign w:val="center"/>
          </w:tcPr>
          <w:p w14:paraId="3C2CF737" w14:textId="56780700" w:rsidR="00C1167F" w:rsidRPr="000D0959" w:rsidRDefault="00C1167F" w:rsidP="00C1167F">
            <w:pPr>
              <w:snapToGrid w:val="0"/>
              <w:jc w:val="center"/>
              <w:rPr>
                <w:rFonts w:asciiTheme="majorEastAsia" w:eastAsiaTheme="majorEastAsia" w:hAnsiTheme="majorEastAsia"/>
              </w:rPr>
            </w:pPr>
            <w:r w:rsidRPr="000D0959">
              <w:rPr>
                <w:rFonts w:asciiTheme="majorEastAsia" w:eastAsiaTheme="majorEastAsia" w:hAnsiTheme="majorEastAsia" w:hint="eastAsia"/>
              </w:rPr>
              <w:t>題材名</w:t>
            </w:r>
          </w:p>
        </w:tc>
        <w:tc>
          <w:tcPr>
            <w:tcW w:w="864" w:type="dxa"/>
            <w:shd w:val="clear" w:color="auto" w:fill="D9D9D9" w:themeFill="background1" w:themeFillShade="D9"/>
            <w:tcMar>
              <w:left w:w="57" w:type="dxa"/>
              <w:right w:w="57" w:type="dxa"/>
            </w:tcMar>
            <w:vAlign w:val="center"/>
          </w:tcPr>
          <w:p w14:paraId="2414DF09" w14:textId="12E92D19" w:rsidR="00C1167F" w:rsidRPr="00866859" w:rsidRDefault="00C1167F" w:rsidP="00C1167F">
            <w:pPr>
              <w:jc w:val="center"/>
              <w:rPr>
                <w:rFonts w:asciiTheme="majorEastAsia" w:eastAsiaTheme="majorEastAsia" w:hAnsiTheme="majorEastAsia"/>
                <w:sz w:val="18"/>
                <w:szCs w:val="18"/>
              </w:rPr>
            </w:pPr>
            <w:r w:rsidRPr="00866859">
              <w:rPr>
                <w:rFonts w:asciiTheme="majorEastAsia" w:eastAsiaTheme="majorEastAsia" w:hAnsiTheme="majorEastAsia" w:hint="eastAsia"/>
                <w:sz w:val="18"/>
                <w:szCs w:val="18"/>
              </w:rPr>
              <w:t>配当時数</w:t>
            </w:r>
          </w:p>
        </w:tc>
        <w:tc>
          <w:tcPr>
            <w:tcW w:w="4492" w:type="dxa"/>
            <w:shd w:val="clear" w:color="auto" w:fill="D9D9D9" w:themeFill="background1" w:themeFillShade="D9"/>
            <w:tcMar>
              <w:left w:w="57" w:type="dxa"/>
              <w:right w:w="57" w:type="dxa"/>
            </w:tcMar>
            <w:vAlign w:val="center"/>
          </w:tcPr>
          <w:p w14:paraId="4FBD1EE1" w14:textId="741595F4" w:rsidR="00C1167F" w:rsidRPr="00866859" w:rsidRDefault="00C1167F" w:rsidP="00C1167F">
            <w:pPr>
              <w:widowControl/>
              <w:snapToGrid w:val="0"/>
              <w:jc w:val="center"/>
              <w:rPr>
                <w:rFonts w:asciiTheme="majorEastAsia" w:eastAsiaTheme="majorEastAsia" w:hAnsiTheme="majorEastAsia"/>
                <w:sz w:val="22"/>
                <w:szCs w:val="22"/>
              </w:rPr>
            </w:pPr>
            <w:r w:rsidRPr="00866859">
              <w:rPr>
                <w:rFonts w:asciiTheme="majorEastAsia" w:eastAsiaTheme="majorEastAsia" w:hAnsiTheme="majorEastAsia"/>
                <w:sz w:val="22"/>
                <w:szCs w:val="22"/>
              </w:rPr>
              <w:t>学校の授業以外の場において</w:t>
            </w:r>
            <w:r w:rsidRPr="00866859">
              <w:rPr>
                <w:rFonts w:asciiTheme="majorEastAsia" w:eastAsiaTheme="majorEastAsia" w:hAnsiTheme="majorEastAsia"/>
                <w:sz w:val="22"/>
                <w:szCs w:val="22"/>
              </w:rPr>
              <w:br/>
              <w:t>行うことが考えられる</w:t>
            </w:r>
            <w:r w:rsidRPr="00866859">
              <w:rPr>
                <w:rFonts w:asciiTheme="majorEastAsia" w:eastAsiaTheme="majorEastAsia" w:hAnsiTheme="majorEastAsia"/>
                <w:sz w:val="22"/>
                <w:szCs w:val="22"/>
              </w:rPr>
              <w:br/>
              <w:t>教材・学習活動</w:t>
            </w:r>
          </w:p>
        </w:tc>
        <w:tc>
          <w:tcPr>
            <w:tcW w:w="881" w:type="dxa"/>
            <w:shd w:val="clear" w:color="auto" w:fill="D9D9D9" w:themeFill="background1" w:themeFillShade="D9"/>
            <w:tcMar>
              <w:left w:w="57" w:type="dxa"/>
              <w:right w:w="57" w:type="dxa"/>
            </w:tcMar>
            <w:vAlign w:val="center"/>
          </w:tcPr>
          <w:p w14:paraId="154DEAFB" w14:textId="77777777" w:rsidR="00C1167F" w:rsidRDefault="00C1167F" w:rsidP="00C1167F">
            <w:pPr>
              <w:snapToGrid w:val="0"/>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03F67AC2" w14:textId="693C653D" w:rsidR="00C1167F" w:rsidRPr="000D0959" w:rsidRDefault="00C1167F" w:rsidP="00C1167F">
            <w:pPr>
              <w:snapToGrid w:val="0"/>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c>
          <w:tcPr>
            <w:tcW w:w="883" w:type="dxa"/>
            <w:shd w:val="clear" w:color="auto" w:fill="D9D9D9" w:themeFill="background1" w:themeFillShade="D9"/>
            <w:tcMar>
              <w:left w:w="57" w:type="dxa"/>
              <w:right w:w="57" w:type="dxa"/>
            </w:tcMar>
            <w:vAlign w:val="center"/>
          </w:tcPr>
          <w:p w14:paraId="4C85CD73" w14:textId="77777777" w:rsidR="00C1167F" w:rsidRDefault="00C1167F" w:rsidP="00C1167F">
            <w:pPr>
              <w:snapToGrid w:val="0"/>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44279330" w14:textId="77777777" w:rsidR="00C1167F" w:rsidRDefault="00C1167F" w:rsidP="00C1167F">
            <w:pPr>
              <w:snapToGrid w:val="0"/>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5A7697EE" w14:textId="3D466D2F" w:rsidR="00C1167F" w:rsidRPr="000D0959" w:rsidRDefault="00C1167F" w:rsidP="00C1167F">
            <w:pPr>
              <w:snapToGrid w:val="0"/>
              <w:jc w:val="center"/>
              <w:rPr>
                <w:rFonts w:asciiTheme="majorEastAsia" w:eastAsiaTheme="majorEastAsia" w:hAnsiTheme="majorEastAsia"/>
              </w:rPr>
            </w:pPr>
            <w:r w:rsidRPr="00715AF6">
              <w:rPr>
                <w:rFonts w:asciiTheme="majorEastAsia" w:eastAsiaTheme="majorEastAsia" w:hAnsiTheme="majorEastAsia" w:hint="eastAsia"/>
                <w:sz w:val="18"/>
                <w:szCs w:val="18"/>
              </w:rPr>
              <w:t>必要な</w:t>
            </w:r>
            <w:r>
              <w:rPr>
                <w:rFonts w:asciiTheme="majorEastAsia" w:eastAsiaTheme="majorEastAsia" w:hAnsiTheme="majorEastAsia"/>
                <w:sz w:val="18"/>
                <w:szCs w:val="18"/>
              </w:rPr>
              <w:br/>
            </w:r>
            <w:r w:rsidRPr="00715AF6">
              <w:rPr>
                <w:rFonts w:asciiTheme="majorEastAsia" w:eastAsiaTheme="majorEastAsia" w:hAnsiTheme="majorEastAsia" w:hint="eastAsia"/>
                <w:sz w:val="18"/>
                <w:szCs w:val="18"/>
              </w:rPr>
              <w:t>時数</w:t>
            </w:r>
          </w:p>
        </w:tc>
        <w:tc>
          <w:tcPr>
            <w:tcW w:w="3340" w:type="dxa"/>
            <w:shd w:val="clear" w:color="auto" w:fill="D9D9D9" w:themeFill="background1" w:themeFillShade="D9"/>
            <w:tcMar>
              <w:left w:w="57" w:type="dxa"/>
              <w:right w:w="57" w:type="dxa"/>
            </w:tcMar>
            <w:vAlign w:val="center"/>
          </w:tcPr>
          <w:p w14:paraId="2D929D23" w14:textId="77777777" w:rsidR="00C1167F" w:rsidRPr="00B60B41" w:rsidRDefault="00C1167F" w:rsidP="00C1167F">
            <w:pPr>
              <w:snapToGrid w:val="0"/>
              <w:jc w:val="center"/>
              <w:rPr>
                <w:rFonts w:asciiTheme="majorEastAsia" w:eastAsiaTheme="majorEastAsia" w:hAnsiTheme="majorEastAsia"/>
                <w:color w:val="000000" w:themeColor="text1"/>
                <w:sz w:val="22"/>
                <w:szCs w:val="22"/>
              </w:rPr>
            </w:pPr>
            <w:r w:rsidRPr="00B60B41">
              <w:rPr>
                <w:rFonts w:asciiTheme="majorEastAsia" w:eastAsiaTheme="majorEastAsia" w:hAnsiTheme="majorEastAsia" w:hint="eastAsia"/>
                <w:color w:val="000000" w:themeColor="text1"/>
                <w:sz w:val="22"/>
                <w:szCs w:val="22"/>
              </w:rPr>
              <w:t>指導順序の変更が</w:t>
            </w:r>
          </w:p>
          <w:p w14:paraId="12AF611A" w14:textId="6CA31CC2" w:rsidR="00C1167F" w:rsidRPr="00866859" w:rsidRDefault="00C1167F" w:rsidP="00C1167F">
            <w:pPr>
              <w:snapToGrid w:val="0"/>
              <w:jc w:val="center"/>
              <w:rPr>
                <w:rFonts w:asciiTheme="majorEastAsia" w:eastAsiaTheme="majorEastAsia" w:hAnsiTheme="majorEastAsia"/>
                <w:sz w:val="22"/>
                <w:szCs w:val="22"/>
              </w:rPr>
            </w:pPr>
            <w:r w:rsidRPr="00B60B41">
              <w:rPr>
                <w:rFonts w:asciiTheme="majorEastAsia" w:eastAsiaTheme="majorEastAsia" w:hAnsiTheme="majorEastAsia" w:hint="eastAsia"/>
                <w:color w:val="000000" w:themeColor="text1"/>
                <w:sz w:val="22"/>
                <w:szCs w:val="22"/>
              </w:rPr>
              <w:t>考えられる教材・学習活動</w:t>
            </w:r>
          </w:p>
        </w:tc>
        <w:tc>
          <w:tcPr>
            <w:tcW w:w="883" w:type="dxa"/>
            <w:shd w:val="clear" w:color="auto" w:fill="D9D9D9" w:themeFill="background1" w:themeFillShade="D9"/>
            <w:tcMar>
              <w:left w:w="57" w:type="dxa"/>
              <w:right w:w="57" w:type="dxa"/>
            </w:tcMar>
            <w:vAlign w:val="center"/>
          </w:tcPr>
          <w:p w14:paraId="5078F692" w14:textId="77777777" w:rsidR="00C1167F" w:rsidRDefault="00C1167F" w:rsidP="00C1167F">
            <w:pPr>
              <w:snapToGrid w:val="0"/>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6CEF26B4" w14:textId="4B981F19" w:rsidR="00C1167F" w:rsidRPr="000D0959" w:rsidRDefault="00C1167F" w:rsidP="00C1167F">
            <w:pPr>
              <w:snapToGrid w:val="0"/>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r>
      <w:tr w:rsidR="00C1167F" w:rsidRPr="00A871B6" w14:paraId="4D180A6F" w14:textId="77777777" w:rsidTr="009B72AA">
        <w:trPr>
          <w:trHeight w:val="3570"/>
        </w:trPr>
        <w:tc>
          <w:tcPr>
            <w:tcW w:w="1036" w:type="dxa"/>
          </w:tcPr>
          <w:p w14:paraId="5810285D" w14:textId="34E1C655" w:rsidR="00C1167F" w:rsidRPr="000D0959" w:rsidRDefault="00C1167F" w:rsidP="00C1167F">
            <w:pPr>
              <w:spacing w:line="360" w:lineRule="exact"/>
              <w:rPr>
                <w:sz w:val="20"/>
                <w:szCs w:val="20"/>
              </w:rPr>
            </w:pPr>
            <w:r w:rsidRPr="000D0959">
              <w:rPr>
                <w:sz w:val="20"/>
                <w:szCs w:val="20"/>
              </w:rPr>
              <w:t>p.</w:t>
            </w:r>
            <w:r>
              <w:rPr>
                <w:sz w:val="20"/>
                <w:szCs w:val="20"/>
              </w:rPr>
              <w:t>32</w:t>
            </w:r>
            <w:r w:rsidRPr="000D0959">
              <w:rPr>
                <w:rFonts w:hint="eastAsia"/>
                <w:sz w:val="20"/>
                <w:szCs w:val="20"/>
              </w:rPr>
              <w:t>〜</w:t>
            </w:r>
            <w:r>
              <w:rPr>
                <w:sz w:val="20"/>
                <w:szCs w:val="20"/>
              </w:rPr>
              <w:t>43</w:t>
            </w:r>
          </w:p>
        </w:tc>
        <w:tc>
          <w:tcPr>
            <w:tcW w:w="2647" w:type="dxa"/>
          </w:tcPr>
          <w:p w14:paraId="6A3A7EA8" w14:textId="77777777" w:rsidR="00C1167F" w:rsidRDefault="00C1167F" w:rsidP="00C1167F">
            <w:pPr>
              <w:spacing w:line="3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どれみと</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なかよく なろう</w:t>
            </w:r>
          </w:p>
          <w:p w14:paraId="7EE94ACD" w14:textId="123F2A02" w:rsidR="00C1167F" w:rsidRPr="000D0959" w:rsidRDefault="00C1167F" w:rsidP="00C1167F">
            <w:pPr>
              <w:spacing w:line="360" w:lineRule="exact"/>
              <w:rPr>
                <w:rFonts w:asciiTheme="majorEastAsia" w:eastAsiaTheme="majorEastAsia" w:hAnsiTheme="majorEastAsia"/>
                <w:sz w:val="20"/>
                <w:szCs w:val="20"/>
              </w:rPr>
            </w:pPr>
            <w:r>
              <w:rPr>
                <w:rFonts w:ascii="ＭＳ ゴシック" w:eastAsia="ＭＳ ゴシック" w:hAnsi="ＭＳ ゴシック" w:hint="eastAsia"/>
                <w:sz w:val="20"/>
                <w:szCs w:val="20"/>
              </w:rPr>
              <w:t>【器楽】【歌唱】【鑑賞】</w:t>
            </w:r>
          </w:p>
        </w:tc>
        <w:tc>
          <w:tcPr>
            <w:tcW w:w="864" w:type="dxa"/>
            <w:vAlign w:val="center"/>
          </w:tcPr>
          <w:p w14:paraId="56E7A490" w14:textId="794DF18E" w:rsidR="00C1167F" w:rsidRPr="00781B6E" w:rsidRDefault="00C1167F" w:rsidP="00C1167F">
            <w:pPr>
              <w:spacing w:line="360" w:lineRule="exact"/>
              <w:jc w:val="center"/>
            </w:pPr>
            <w:r>
              <w:rPr>
                <w:rFonts w:hint="eastAsia"/>
              </w:rPr>
              <w:t>８</w:t>
            </w:r>
          </w:p>
        </w:tc>
        <w:tc>
          <w:tcPr>
            <w:tcW w:w="4492" w:type="dxa"/>
          </w:tcPr>
          <w:p w14:paraId="4BF2CA6E" w14:textId="77777777" w:rsidR="00C1167F" w:rsidRPr="009B72AA" w:rsidRDefault="00C1167F" w:rsidP="00C1167F">
            <w:pPr>
              <w:snapToGrid w:val="0"/>
              <w:spacing w:line="280" w:lineRule="exact"/>
              <w:rPr>
                <w:rFonts w:asciiTheme="majorEastAsia" w:eastAsiaTheme="majorEastAsia" w:hAnsiTheme="majorEastAsia"/>
                <w:sz w:val="20"/>
                <w:szCs w:val="20"/>
              </w:rPr>
            </w:pPr>
            <w:r w:rsidRPr="009B72AA">
              <w:rPr>
                <w:rFonts w:asciiTheme="majorEastAsia" w:eastAsiaTheme="majorEastAsia" w:hAnsiTheme="majorEastAsia" w:hint="eastAsia"/>
                <w:sz w:val="20"/>
                <w:szCs w:val="20"/>
              </w:rPr>
              <w:t>「どん</w:t>
            </w:r>
            <w:proofErr w:type="gramStart"/>
            <w:r w:rsidRPr="009B72AA">
              <w:rPr>
                <w:rFonts w:asciiTheme="majorEastAsia" w:eastAsiaTheme="majorEastAsia" w:hAnsiTheme="majorEastAsia" w:hint="eastAsia"/>
                <w:sz w:val="20"/>
                <w:szCs w:val="20"/>
              </w:rPr>
              <w:t>ぐりさんの</w:t>
            </w:r>
            <w:proofErr w:type="gramEnd"/>
            <w:r w:rsidRPr="009B72AA">
              <w:rPr>
                <w:rFonts w:asciiTheme="majorEastAsia" w:eastAsiaTheme="majorEastAsia" w:hAnsiTheme="majorEastAsia"/>
                <w:sz w:val="20"/>
                <w:szCs w:val="20"/>
              </w:rPr>
              <w:t xml:space="preserve"> </w:t>
            </w:r>
            <w:r w:rsidRPr="009B72AA">
              <w:rPr>
                <w:rFonts w:asciiTheme="majorEastAsia" w:eastAsiaTheme="majorEastAsia" w:hAnsiTheme="majorEastAsia" w:hint="eastAsia"/>
                <w:sz w:val="20"/>
                <w:szCs w:val="20"/>
              </w:rPr>
              <w:t>おうち」</w:t>
            </w:r>
          </w:p>
          <w:p w14:paraId="6A02ECD5" w14:textId="42EEC1E2" w:rsidR="00BA0AFB" w:rsidRDefault="00C1167F" w:rsidP="00C1167F">
            <w:pPr>
              <w:pStyle w:val="14"/>
              <w:ind w:firstLine="200"/>
            </w:pPr>
            <w:r>
              <w:rPr>
                <w:rFonts w:hint="eastAsia"/>
              </w:rPr>
              <w:t>音源を聴いて一緒に歌</w:t>
            </w:r>
            <w:r w:rsidR="00BA0AFB">
              <w:rPr>
                <w:rFonts w:hint="eastAsia"/>
              </w:rPr>
              <w:t>う。</w:t>
            </w:r>
          </w:p>
          <w:p w14:paraId="5F573657" w14:textId="5C90C26F" w:rsidR="00BA0AFB" w:rsidRDefault="00EC4C98" w:rsidP="00C1167F">
            <w:pPr>
              <w:pStyle w:val="14"/>
              <w:ind w:firstLine="200"/>
            </w:pPr>
            <w:r>
              <w:rPr>
                <w:rFonts w:hint="eastAsia"/>
              </w:rPr>
              <w:t>鍵盤ハーモニカの導入の学習は学校の授業で行った上で，そこで学習した既習事項を確認しながら，音源と一緒に，ド</w:t>
            </w:r>
            <w:r>
              <w:t xml:space="preserve"> </w:t>
            </w:r>
            <w:r>
              <w:rPr>
                <w:rFonts w:hint="eastAsia"/>
              </w:rPr>
              <w:t>やソの音を吹くなど，実際に演奏する活動を学校の授業以外の場で行うことが考えられる</w:t>
            </w:r>
            <w:proofErr w:type="gramStart"/>
            <w:r>
              <w:rPr>
                <w:rFonts w:hint="eastAsia"/>
              </w:rPr>
              <w:t>。</w:t>
            </w:r>
            <w:r w:rsidR="00BA0AFB">
              <w:rPr>
                <w:rFonts w:hint="eastAsia"/>
              </w:rPr>
              <w:t>。</w:t>
            </w:r>
            <w:proofErr w:type="gramEnd"/>
          </w:p>
          <w:p w14:paraId="64065E3B" w14:textId="77777777" w:rsidR="00C1167F" w:rsidRDefault="00C1167F" w:rsidP="00C1167F">
            <w:pPr>
              <w:pStyle w:val="14"/>
              <w:ind w:firstLine="200"/>
            </w:pPr>
          </w:p>
          <w:p w14:paraId="6359F70A" w14:textId="77777777" w:rsidR="00C1167F" w:rsidRPr="009B72AA" w:rsidRDefault="00C1167F" w:rsidP="00C1167F">
            <w:pPr>
              <w:snapToGrid w:val="0"/>
              <w:spacing w:line="280" w:lineRule="exact"/>
              <w:rPr>
                <w:rFonts w:asciiTheme="majorEastAsia" w:eastAsiaTheme="majorEastAsia" w:hAnsiTheme="majorEastAsia"/>
                <w:sz w:val="20"/>
                <w:szCs w:val="20"/>
              </w:rPr>
            </w:pPr>
            <w:r w:rsidRPr="009B72AA">
              <w:rPr>
                <w:rFonts w:asciiTheme="majorEastAsia" w:eastAsiaTheme="majorEastAsia" w:hAnsiTheme="majorEastAsia" w:hint="eastAsia"/>
                <w:sz w:val="20"/>
                <w:szCs w:val="20"/>
              </w:rPr>
              <w:t>「どれみで</w:t>
            </w:r>
            <w:r w:rsidRPr="009B72AA">
              <w:rPr>
                <w:rFonts w:asciiTheme="majorEastAsia" w:eastAsiaTheme="majorEastAsia" w:hAnsiTheme="majorEastAsia"/>
                <w:sz w:val="20"/>
                <w:szCs w:val="20"/>
              </w:rPr>
              <w:t xml:space="preserve"> </w:t>
            </w:r>
            <w:r w:rsidRPr="009B72AA">
              <w:rPr>
                <w:rFonts w:asciiTheme="majorEastAsia" w:eastAsiaTheme="majorEastAsia" w:hAnsiTheme="majorEastAsia" w:hint="eastAsia"/>
                <w:sz w:val="20"/>
                <w:szCs w:val="20"/>
              </w:rPr>
              <w:t>あいさつ」</w:t>
            </w:r>
          </w:p>
          <w:p w14:paraId="597B59A0" w14:textId="387FF32B" w:rsidR="00BA0AFB" w:rsidRDefault="00BA0AFB" w:rsidP="00BA0AFB">
            <w:pPr>
              <w:pStyle w:val="14"/>
              <w:ind w:firstLine="200"/>
            </w:pPr>
            <w:r>
              <w:rPr>
                <w:rFonts w:hint="eastAsia"/>
              </w:rPr>
              <w:t>音源を聴いて一緒に歌う。</w:t>
            </w:r>
          </w:p>
          <w:p w14:paraId="0D673345" w14:textId="1FA0801B" w:rsidR="00C1167F" w:rsidRDefault="00BA0AFB" w:rsidP="00C1167F">
            <w:pPr>
              <w:pStyle w:val="14"/>
              <w:ind w:firstLine="200"/>
            </w:pPr>
            <w:r>
              <w:rPr>
                <w:rFonts w:hint="eastAsia"/>
              </w:rPr>
              <w:t>すでに学校の授業で鍵盤上の</w:t>
            </w:r>
            <w:r w:rsidR="0066075E">
              <w:rPr>
                <w:rFonts w:hint="eastAsia"/>
              </w:rPr>
              <w:t>ドレミ</w:t>
            </w:r>
            <w:r>
              <w:rPr>
                <w:rFonts w:hint="eastAsia"/>
              </w:rPr>
              <w:t>の位置や指使いについて学習済みの場合は，既習事項を確認しながら</w:t>
            </w:r>
            <w:r w:rsidR="00B20082">
              <w:rPr>
                <w:rFonts w:hint="eastAsia"/>
              </w:rPr>
              <w:t>，音源と一緒に</w:t>
            </w:r>
            <w:r>
              <w:rPr>
                <w:rFonts w:hint="eastAsia"/>
              </w:rPr>
              <w:t>演奏する。</w:t>
            </w:r>
          </w:p>
          <w:p w14:paraId="4B26A27A" w14:textId="77777777" w:rsidR="00C1167F" w:rsidRPr="00042F8D" w:rsidRDefault="00C1167F" w:rsidP="00C1167F">
            <w:pPr>
              <w:pStyle w:val="14"/>
              <w:ind w:firstLine="200"/>
            </w:pPr>
          </w:p>
          <w:p w14:paraId="2433F5F1" w14:textId="77777777" w:rsidR="00C1167F" w:rsidRPr="009B72AA" w:rsidRDefault="00C1167F" w:rsidP="00C1167F">
            <w:pPr>
              <w:snapToGrid w:val="0"/>
              <w:spacing w:line="280" w:lineRule="exact"/>
              <w:rPr>
                <w:rFonts w:asciiTheme="majorEastAsia" w:eastAsiaTheme="majorEastAsia" w:hAnsiTheme="majorEastAsia"/>
                <w:sz w:val="20"/>
                <w:szCs w:val="20"/>
              </w:rPr>
            </w:pPr>
            <w:r w:rsidRPr="009B72AA">
              <w:rPr>
                <w:rFonts w:asciiTheme="majorEastAsia" w:eastAsiaTheme="majorEastAsia" w:hAnsiTheme="majorEastAsia" w:hint="eastAsia"/>
                <w:sz w:val="20"/>
                <w:szCs w:val="20"/>
              </w:rPr>
              <w:t>「なかよし」</w:t>
            </w:r>
          </w:p>
          <w:p w14:paraId="48FC2B44" w14:textId="6B5F4A39" w:rsidR="0066075E" w:rsidRDefault="0066075E" w:rsidP="0066075E">
            <w:pPr>
              <w:pStyle w:val="14"/>
              <w:ind w:firstLine="200"/>
            </w:pPr>
            <w:r>
              <w:rPr>
                <w:rFonts w:hint="eastAsia"/>
              </w:rPr>
              <w:t>音源を聴いて一緒に歌う。</w:t>
            </w:r>
          </w:p>
          <w:p w14:paraId="0D14B1CA" w14:textId="00A7F0FB" w:rsidR="0066075E" w:rsidRDefault="0066075E" w:rsidP="0066075E">
            <w:pPr>
              <w:pStyle w:val="14"/>
              <w:ind w:firstLine="200"/>
            </w:pPr>
            <w:r>
              <w:rPr>
                <w:rFonts w:hint="eastAsia"/>
              </w:rPr>
              <w:t>すでに学校の授業で鍵盤上のドレミファソの位置や指使いについて学習済みの場合は，既習事項を確認しながら</w:t>
            </w:r>
            <w:r w:rsidR="00B20082">
              <w:rPr>
                <w:rFonts w:hint="eastAsia"/>
              </w:rPr>
              <w:t>，音源と一緒に</w:t>
            </w:r>
            <w:r>
              <w:rPr>
                <w:rFonts w:hint="eastAsia"/>
              </w:rPr>
              <w:t>演奏する。</w:t>
            </w:r>
          </w:p>
          <w:p w14:paraId="52927924" w14:textId="77777777" w:rsidR="00C1167F" w:rsidRPr="0066075E" w:rsidRDefault="00C1167F" w:rsidP="00C1167F">
            <w:pPr>
              <w:pStyle w:val="14"/>
              <w:ind w:firstLine="200"/>
            </w:pPr>
          </w:p>
          <w:p w14:paraId="583E2FB8" w14:textId="77777777" w:rsidR="00C1167F" w:rsidRPr="009B72AA" w:rsidRDefault="00C1167F" w:rsidP="00C1167F">
            <w:pPr>
              <w:snapToGrid w:val="0"/>
              <w:spacing w:line="280" w:lineRule="exact"/>
              <w:rPr>
                <w:rFonts w:asciiTheme="majorEastAsia" w:eastAsiaTheme="majorEastAsia" w:hAnsiTheme="majorEastAsia"/>
                <w:sz w:val="20"/>
                <w:szCs w:val="20"/>
              </w:rPr>
            </w:pPr>
            <w:r w:rsidRPr="009B72AA">
              <w:rPr>
                <w:rFonts w:asciiTheme="majorEastAsia" w:eastAsiaTheme="majorEastAsia" w:hAnsiTheme="majorEastAsia" w:hint="eastAsia"/>
                <w:sz w:val="20"/>
                <w:szCs w:val="20"/>
              </w:rPr>
              <w:t>「ひのまる」</w:t>
            </w:r>
          </w:p>
          <w:p w14:paraId="35E2F1C4" w14:textId="41AF524F" w:rsidR="00C1167F" w:rsidRDefault="0066075E" w:rsidP="00C1167F">
            <w:pPr>
              <w:pStyle w:val="14"/>
              <w:ind w:firstLine="200"/>
            </w:pPr>
            <w:r>
              <w:rPr>
                <w:rFonts w:hint="eastAsia"/>
              </w:rPr>
              <w:t>音源（</w:t>
            </w:r>
            <w:r w:rsidRPr="000D0959">
              <w:t>QR</w:t>
            </w:r>
            <w:r w:rsidRPr="000D0959">
              <w:rPr>
                <w:rFonts w:hint="eastAsia"/>
              </w:rPr>
              <w:t>コード</w:t>
            </w:r>
            <w:r w:rsidRPr="000D0959">
              <w:rPr>
                <w:rFonts w:asciiTheme="majorEastAsia" w:eastAsiaTheme="majorEastAsia" w:hAnsiTheme="majorEastAsia" w:hint="eastAsia"/>
              </w:rPr>
              <w:t>「</w:t>
            </w:r>
            <w:r>
              <w:rPr>
                <w:rFonts w:asciiTheme="majorEastAsia" w:eastAsiaTheme="majorEastAsia" w:hAnsiTheme="majorEastAsia" w:hint="eastAsia"/>
              </w:rPr>
              <w:t>きょく</w:t>
            </w:r>
            <w:r w:rsidRPr="000D0959">
              <w:rPr>
                <w:rFonts w:asciiTheme="majorEastAsia" w:eastAsiaTheme="majorEastAsia" w:hAnsiTheme="majorEastAsia" w:hint="eastAsia"/>
              </w:rPr>
              <w:t>について」</w:t>
            </w:r>
            <w:r w:rsidRPr="000D0959">
              <w:rPr>
                <w:rFonts w:hint="eastAsia"/>
              </w:rPr>
              <w:t>からも聴取可能）</w:t>
            </w:r>
            <w:r>
              <w:rPr>
                <w:rFonts w:hint="eastAsia"/>
              </w:rPr>
              <w:t>を聴いたり，教科書p</w:t>
            </w:r>
            <w:r>
              <w:t>.42</w:t>
            </w:r>
            <w:r>
              <w:rPr>
                <w:rFonts w:hint="eastAsia"/>
              </w:rPr>
              <w:t>のドレミ風船を指さしたりしながら歌う。</w:t>
            </w:r>
          </w:p>
          <w:p w14:paraId="0FA11F87" w14:textId="63EA7DA4" w:rsidR="00382D12" w:rsidRPr="000D0959" w:rsidRDefault="00382D12" w:rsidP="00C1167F">
            <w:pPr>
              <w:pStyle w:val="14"/>
              <w:ind w:firstLine="200"/>
            </w:pPr>
          </w:p>
        </w:tc>
        <w:tc>
          <w:tcPr>
            <w:tcW w:w="881" w:type="dxa"/>
            <w:vAlign w:val="center"/>
          </w:tcPr>
          <w:p w14:paraId="33433125" w14:textId="3B149844" w:rsidR="00C1167F" w:rsidRPr="00781B6E" w:rsidRDefault="00BD4DE2" w:rsidP="00C1167F">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2</w:t>
            </w:r>
            <w:r>
              <w:rPr>
                <w:rFonts w:asciiTheme="minorEastAsia" w:hAnsiTheme="minorEastAsia"/>
                <w:color w:val="000000" w:themeColor="text1"/>
              </w:rPr>
              <w:t>.5</w:t>
            </w:r>
          </w:p>
        </w:tc>
        <w:tc>
          <w:tcPr>
            <w:tcW w:w="883" w:type="dxa"/>
            <w:vAlign w:val="center"/>
          </w:tcPr>
          <w:p w14:paraId="33C12DA3" w14:textId="31C8A1F0" w:rsidR="00C1167F" w:rsidRPr="00781B6E" w:rsidRDefault="00BD4DE2" w:rsidP="00C1167F">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5</w:t>
            </w:r>
            <w:r>
              <w:rPr>
                <w:rFonts w:asciiTheme="minorEastAsia" w:hAnsiTheme="minorEastAsia"/>
                <w:color w:val="000000" w:themeColor="text1"/>
              </w:rPr>
              <w:t>.5</w:t>
            </w:r>
          </w:p>
        </w:tc>
        <w:tc>
          <w:tcPr>
            <w:tcW w:w="3340" w:type="dxa"/>
          </w:tcPr>
          <w:p w14:paraId="4317C7A7" w14:textId="5E61C956" w:rsidR="00C1167F" w:rsidRDefault="00C1167F" w:rsidP="00C1167F">
            <w:pPr>
              <w:pStyle w:val="14"/>
              <w:ind w:firstLine="200"/>
            </w:pPr>
            <w:r>
              <w:rPr>
                <w:rFonts w:hint="eastAsia"/>
              </w:rPr>
              <w:t>題材全体又は鍵盤ハーモニカを用いる活動</w:t>
            </w:r>
            <w:r w:rsidRPr="00C75E19">
              <w:rPr>
                <w:rFonts w:hint="eastAsia"/>
              </w:rPr>
              <w:t>の指導順序を変更する。</w:t>
            </w:r>
          </w:p>
          <w:p w14:paraId="4E1EE792" w14:textId="77777777" w:rsidR="00C1167F" w:rsidRPr="000D26F0" w:rsidRDefault="00C1167F" w:rsidP="00382D12">
            <w:pPr>
              <w:pStyle w:val="14"/>
              <w:ind w:firstLineChars="0" w:firstLine="0"/>
            </w:pPr>
          </w:p>
          <w:p w14:paraId="413850F8" w14:textId="77777777" w:rsidR="00C1167F" w:rsidRDefault="00C1167F" w:rsidP="00C1167F">
            <w:pPr>
              <w:pStyle w:val="14"/>
              <w:ind w:firstLine="200"/>
            </w:pPr>
            <w:r w:rsidRPr="00C75E19">
              <w:t>実際に声を出して</w:t>
            </w:r>
            <w:r w:rsidRPr="00C75E19">
              <w:rPr>
                <w:rFonts w:hint="eastAsia"/>
              </w:rPr>
              <w:t>行う</w:t>
            </w:r>
            <w:r w:rsidRPr="00C75E19">
              <w:t>歌唱活動又は歌唱</w:t>
            </w:r>
            <w:r w:rsidRPr="00C75E19">
              <w:rPr>
                <w:rFonts w:hint="eastAsia"/>
              </w:rPr>
              <w:t>に関わる全ての学習</w:t>
            </w:r>
            <w:r w:rsidRPr="00C75E19">
              <w:t>活動</w:t>
            </w:r>
            <w:r w:rsidRPr="00C75E19">
              <w:rPr>
                <w:rFonts w:hint="eastAsia"/>
              </w:rPr>
              <w:t>の指導順序を変更する。</w:t>
            </w:r>
          </w:p>
          <w:p w14:paraId="15008DD9" w14:textId="77777777" w:rsidR="00C1167F" w:rsidRPr="00C1167F" w:rsidRDefault="00C1167F" w:rsidP="00C1167F">
            <w:pPr>
              <w:pStyle w:val="14"/>
              <w:ind w:firstLine="200"/>
            </w:pPr>
          </w:p>
        </w:tc>
        <w:tc>
          <w:tcPr>
            <w:tcW w:w="883" w:type="dxa"/>
            <w:vAlign w:val="center"/>
          </w:tcPr>
          <w:p w14:paraId="514E8A2F" w14:textId="704BAEEF" w:rsidR="00C1167F" w:rsidRPr="00D1564D" w:rsidRDefault="00BD4DE2" w:rsidP="00C1167F">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4</w:t>
            </w:r>
            <w:r>
              <w:rPr>
                <w:rFonts w:asciiTheme="minorEastAsia" w:hAnsiTheme="minorEastAsia"/>
                <w:color w:val="000000" w:themeColor="text1"/>
              </w:rPr>
              <w:t>.5</w:t>
            </w:r>
          </w:p>
        </w:tc>
      </w:tr>
    </w:tbl>
    <w:p w14:paraId="11AEAE2E" w14:textId="7D273036" w:rsidR="00D03FB8" w:rsidRDefault="00D03FB8">
      <w:pPr>
        <w:jc w:val="left"/>
      </w:pPr>
    </w:p>
    <w:p w14:paraId="46FA49BD" w14:textId="77777777" w:rsidR="004366E7" w:rsidRDefault="004366E7">
      <w:r>
        <w:br w:type="page"/>
      </w:r>
    </w:p>
    <w:tbl>
      <w:tblPr>
        <w:tblStyle w:val="a3"/>
        <w:tblW w:w="15026" w:type="dxa"/>
        <w:tblLayout w:type="fixed"/>
        <w:tblLook w:val="04A0" w:firstRow="1" w:lastRow="0" w:firstColumn="1" w:lastColumn="0" w:noHBand="0" w:noVBand="1"/>
      </w:tblPr>
      <w:tblGrid>
        <w:gridCol w:w="1036"/>
        <w:gridCol w:w="2644"/>
        <w:gridCol w:w="863"/>
        <w:gridCol w:w="4486"/>
        <w:gridCol w:w="880"/>
        <w:gridCol w:w="882"/>
        <w:gridCol w:w="3336"/>
        <w:gridCol w:w="899"/>
      </w:tblGrid>
      <w:tr w:rsidR="00B60B41" w:rsidRPr="000D0959" w14:paraId="54277DE0" w14:textId="77777777" w:rsidTr="00382D12">
        <w:trPr>
          <w:trHeight w:hRule="exact" w:val="907"/>
        </w:trPr>
        <w:tc>
          <w:tcPr>
            <w:tcW w:w="1036" w:type="dxa"/>
            <w:shd w:val="clear" w:color="auto" w:fill="D9D9D9" w:themeFill="background1" w:themeFillShade="D9"/>
            <w:tcMar>
              <w:left w:w="57" w:type="dxa"/>
              <w:right w:w="57" w:type="dxa"/>
            </w:tcMar>
            <w:vAlign w:val="center"/>
          </w:tcPr>
          <w:p w14:paraId="56FC347C" w14:textId="5C8A76BE" w:rsidR="00B60B41" w:rsidRPr="00866859" w:rsidRDefault="00B60B41" w:rsidP="00B60B41">
            <w:pPr>
              <w:snapToGrid w:val="0"/>
              <w:jc w:val="center"/>
              <w:rPr>
                <w:rFonts w:asciiTheme="majorEastAsia" w:eastAsiaTheme="majorEastAsia" w:hAnsiTheme="majorEastAsia"/>
                <w:sz w:val="22"/>
                <w:szCs w:val="22"/>
              </w:rPr>
            </w:pPr>
            <w:r w:rsidRPr="00866859">
              <w:rPr>
                <w:rFonts w:asciiTheme="majorEastAsia" w:eastAsiaTheme="majorEastAsia" w:hAnsiTheme="majorEastAsia" w:hint="eastAsia"/>
                <w:sz w:val="22"/>
                <w:szCs w:val="22"/>
              </w:rPr>
              <w:lastRenderedPageBreak/>
              <w:t>教科書</w:t>
            </w:r>
          </w:p>
          <w:p w14:paraId="247656EF" w14:textId="77777777" w:rsidR="00B60B41" w:rsidRPr="000D0959" w:rsidRDefault="00B60B41" w:rsidP="00B60B41">
            <w:pPr>
              <w:snapToGrid w:val="0"/>
              <w:jc w:val="center"/>
              <w:rPr>
                <w:rFonts w:asciiTheme="majorEastAsia" w:eastAsiaTheme="majorEastAsia" w:hAnsiTheme="majorEastAsia"/>
              </w:rPr>
            </w:pPr>
            <w:r w:rsidRPr="00866859">
              <w:rPr>
                <w:rFonts w:asciiTheme="majorEastAsia" w:eastAsiaTheme="majorEastAsia" w:hAnsiTheme="majorEastAsia" w:hint="eastAsia"/>
                <w:sz w:val="22"/>
                <w:szCs w:val="22"/>
              </w:rPr>
              <w:t>ページ</w:t>
            </w:r>
          </w:p>
        </w:tc>
        <w:tc>
          <w:tcPr>
            <w:tcW w:w="2644" w:type="dxa"/>
            <w:shd w:val="clear" w:color="auto" w:fill="D9D9D9" w:themeFill="background1" w:themeFillShade="D9"/>
            <w:tcMar>
              <w:left w:w="57" w:type="dxa"/>
              <w:right w:w="57" w:type="dxa"/>
            </w:tcMar>
            <w:vAlign w:val="center"/>
          </w:tcPr>
          <w:p w14:paraId="6AF1D927" w14:textId="77777777" w:rsidR="00B60B41" w:rsidRPr="000D0959" w:rsidRDefault="00B60B41" w:rsidP="00B60B41">
            <w:pPr>
              <w:snapToGrid w:val="0"/>
              <w:jc w:val="center"/>
              <w:rPr>
                <w:rFonts w:asciiTheme="majorEastAsia" w:eastAsiaTheme="majorEastAsia" w:hAnsiTheme="majorEastAsia"/>
              </w:rPr>
            </w:pPr>
            <w:r w:rsidRPr="000D0959">
              <w:rPr>
                <w:rFonts w:asciiTheme="majorEastAsia" w:eastAsiaTheme="majorEastAsia" w:hAnsiTheme="majorEastAsia" w:hint="eastAsia"/>
              </w:rPr>
              <w:t>題材名</w:t>
            </w:r>
          </w:p>
        </w:tc>
        <w:tc>
          <w:tcPr>
            <w:tcW w:w="863" w:type="dxa"/>
            <w:shd w:val="clear" w:color="auto" w:fill="D9D9D9" w:themeFill="background1" w:themeFillShade="D9"/>
            <w:tcMar>
              <w:left w:w="57" w:type="dxa"/>
              <w:right w:w="57" w:type="dxa"/>
            </w:tcMar>
            <w:vAlign w:val="center"/>
          </w:tcPr>
          <w:p w14:paraId="5B248E33" w14:textId="77777777" w:rsidR="00B60B41" w:rsidRPr="00866859" w:rsidRDefault="00B60B41" w:rsidP="00B60B41">
            <w:pPr>
              <w:jc w:val="center"/>
              <w:rPr>
                <w:rFonts w:asciiTheme="majorEastAsia" w:eastAsiaTheme="majorEastAsia" w:hAnsiTheme="majorEastAsia"/>
                <w:sz w:val="18"/>
                <w:szCs w:val="18"/>
              </w:rPr>
            </w:pPr>
            <w:r w:rsidRPr="00866859">
              <w:rPr>
                <w:rFonts w:asciiTheme="majorEastAsia" w:eastAsiaTheme="majorEastAsia" w:hAnsiTheme="majorEastAsia" w:hint="eastAsia"/>
                <w:sz w:val="18"/>
                <w:szCs w:val="18"/>
              </w:rPr>
              <w:t>配当時数</w:t>
            </w:r>
          </w:p>
        </w:tc>
        <w:tc>
          <w:tcPr>
            <w:tcW w:w="4486" w:type="dxa"/>
            <w:shd w:val="clear" w:color="auto" w:fill="D9D9D9" w:themeFill="background1" w:themeFillShade="D9"/>
            <w:tcMar>
              <w:left w:w="57" w:type="dxa"/>
              <w:right w:w="57" w:type="dxa"/>
            </w:tcMar>
            <w:vAlign w:val="center"/>
          </w:tcPr>
          <w:p w14:paraId="24701D0F" w14:textId="77777777" w:rsidR="00B60B41" w:rsidRPr="00866859" w:rsidRDefault="00B60B41" w:rsidP="00B60B41">
            <w:pPr>
              <w:widowControl/>
              <w:snapToGrid w:val="0"/>
              <w:jc w:val="center"/>
              <w:rPr>
                <w:rFonts w:asciiTheme="majorEastAsia" w:eastAsiaTheme="majorEastAsia" w:hAnsiTheme="majorEastAsia"/>
                <w:sz w:val="22"/>
                <w:szCs w:val="22"/>
              </w:rPr>
            </w:pPr>
            <w:r w:rsidRPr="00866859">
              <w:rPr>
                <w:rFonts w:asciiTheme="majorEastAsia" w:eastAsiaTheme="majorEastAsia" w:hAnsiTheme="majorEastAsia"/>
                <w:sz w:val="22"/>
                <w:szCs w:val="22"/>
              </w:rPr>
              <w:t>学校の授業以外の場において</w:t>
            </w:r>
            <w:r w:rsidRPr="00866859">
              <w:rPr>
                <w:rFonts w:asciiTheme="majorEastAsia" w:eastAsiaTheme="majorEastAsia" w:hAnsiTheme="majorEastAsia"/>
                <w:sz w:val="22"/>
                <w:szCs w:val="22"/>
              </w:rPr>
              <w:br/>
              <w:t>行うことが考えられる</w:t>
            </w:r>
            <w:r w:rsidRPr="00866859">
              <w:rPr>
                <w:rFonts w:asciiTheme="majorEastAsia" w:eastAsiaTheme="majorEastAsia" w:hAnsiTheme="majorEastAsia"/>
                <w:sz w:val="22"/>
                <w:szCs w:val="22"/>
              </w:rPr>
              <w:br/>
              <w:t>教材・学習活動</w:t>
            </w:r>
          </w:p>
        </w:tc>
        <w:tc>
          <w:tcPr>
            <w:tcW w:w="880" w:type="dxa"/>
            <w:shd w:val="clear" w:color="auto" w:fill="D9D9D9" w:themeFill="background1" w:themeFillShade="D9"/>
            <w:tcMar>
              <w:left w:w="57" w:type="dxa"/>
              <w:right w:w="57" w:type="dxa"/>
            </w:tcMar>
            <w:vAlign w:val="center"/>
          </w:tcPr>
          <w:p w14:paraId="7C179CD1" w14:textId="77777777" w:rsidR="00B60B41" w:rsidRDefault="00B60B41" w:rsidP="00B60B41">
            <w:pPr>
              <w:snapToGrid w:val="0"/>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30E7EBFF" w14:textId="77777777" w:rsidR="00B60B41" w:rsidRPr="000D0959" w:rsidRDefault="00B60B41" w:rsidP="00B60B41">
            <w:pPr>
              <w:snapToGrid w:val="0"/>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c>
          <w:tcPr>
            <w:tcW w:w="882" w:type="dxa"/>
            <w:shd w:val="clear" w:color="auto" w:fill="D9D9D9" w:themeFill="background1" w:themeFillShade="D9"/>
            <w:tcMar>
              <w:left w:w="57" w:type="dxa"/>
              <w:right w:w="57" w:type="dxa"/>
            </w:tcMar>
            <w:vAlign w:val="center"/>
          </w:tcPr>
          <w:p w14:paraId="4C556908" w14:textId="77777777" w:rsidR="00B60B41" w:rsidRDefault="00B60B41" w:rsidP="00B60B41">
            <w:pPr>
              <w:snapToGrid w:val="0"/>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03AB381E" w14:textId="77777777" w:rsidR="00B60B41" w:rsidRDefault="00B60B41" w:rsidP="00B60B41">
            <w:pPr>
              <w:snapToGrid w:val="0"/>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5A949311" w14:textId="77777777" w:rsidR="00B60B41" w:rsidRPr="000D0959" w:rsidRDefault="00B60B41" w:rsidP="00B60B41">
            <w:pPr>
              <w:snapToGrid w:val="0"/>
              <w:jc w:val="center"/>
              <w:rPr>
                <w:rFonts w:asciiTheme="majorEastAsia" w:eastAsiaTheme="majorEastAsia" w:hAnsiTheme="majorEastAsia"/>
              </w:rPr>
            </w:pPr>
            <w:r w:rsidRPr="00715AF6">
              <w:rPr>
                <w:rFonts w:asciiTheme="majorEastAsia" w:eastAsiaTheme="majorEastAsia" w:hAnsiTheme="majorEastAsia" w:hint="eastAsia"/>
                <w:sz w:val="18"/>
                <w:szCs w:val="18"/>
              </w:rPr>
              <w:t>必要な</w:t>
            </w:r>
            <w:r>
              <w:rPr>
                <w:rFonts w:asciiTheme="majorEastAsia" w:eastAsiaTheme="majorEastAsia" w:hAnsiTheme="majorEastAsia"/>
                <w:sz w:val="18"/>
                <w:szCs w:val="18"/>
              </w:rPr>
              <w:br/>
            </w:r>
            <w:r w:rsidRPr="00715AF6">
              <w:rPr>
                <w:rFonts w:asciiTheme="majorEastAsia" w:eastAsiaTheme="majorEastAsia" w:hAnsiTheme="majorEastAsia" w:hint="eastAsia"/>
                <w:sz w:val="18"/>
                <w:szCs w:val="18"/>
              </w:rPr>
              <w:t>時数</w:t>
            </w:r>
          </w:p>
        </w:tc>
        <w:tc>
          <w:tcPr>
            <w:tcW w:w="3336" w:type="dxa"/>
            <w:shd w:val="clear" w:color="auto" w:fill="D9D9D9" w:themeFill="background1" w:themeFillShade="D9"/>
            <w:tcMar>
              <w:left w:w="57" w:type="dxa"/>
              <w:right w:w="57" w:type="dxa"/>
            </w:tcMar>
            <w:vAlign w:val="center"/>
          </w:tcPr>
          <w:p w14:paraId="31DC53F7" w14:textId="77777777" w:rsidR="00B60B41" w:rsidRPr="00B60B41" w:rsidRDefault="00B60B41" w:rsidP="00B60B41">
            <w:pPr>
              <w:snapToGrid w:val="0"/>
              <w:jc w:val="center"/>
              <w:rPr>
                <w:rFonts w:asciiTheme="majorEastAsia" w:eastAsiaTheme="majorEastAsia" w:hAnsiTheme="majorEastAsia"/>
                <w:color w:val="000000" w:themeColor="text1"/>
                <w:sz w:val="22"/>
                <w:szCs w:val="22"/>
              </w:rPr>
            </w:pPr>
            <w:r w:rsidRPr="00B60B41">
              <w:rPr>
                <w:rFonts w:asciiTheme="majorEastAsia" w:eastAsiaTheme="majorEastAsia" w:hAnsiTheme="majorEastAsia" w:hint="eastAsia"/>
                <w:color w:val="000000" w:themeColor="text1"/>
                <w:sz w:val="22"/>
                <w:szCs w:val="22"/>
              </w:rPr>
              <w:t>指導順序の変更が</w:t>
            </w:r>
          </w:p>
          <w:p w14:paraId="10DAC78C" w14:textId="6C8E0AC9" w:rsidR="00B60B41" w:rsidRPr="00866859" w:rsidRDefault="00B60B41" w:rsidP="00B60B41">
            <w:pPr>
              <w:snapToGrid w:val="0"/>
              <w:jc w:val="center"/>
              <w:rPr>
                <w:rFonts w:asciiTheme="majorEastAsia" w:eastAsiaTheme="majorEastAsia" w:hAnsiTheme="majorEastAsia"/>
                <w:sz w:val="22"/>
                <w:szCs w:val="22"/>
              </w:rPr>
            </w:pPr>
            <w:r w:rsidRPr="00B60B41">
              <w:rPr>
                <w:rFonts w:asciiTheme="majorEastAsia" w:eastAsiaTheme="majorEastAsia" w:hAnsiTheme="majorEastAsia" w:hint="eastAsia"/>
                <w:color w:val="000000" w:themeColor="text1"/>
                <w:sz w:val="22"/>
                <w:szCs w:val="22"/>
              </w:rPr>
              <w:t>考えられる教材・学習活動</w:t>
            </w:r>
          </w:p>
        </w:tc>
        <w:tc>
          <w:tcPr>
            <w:tcW w:w="899" w:type="dxa"/>
            <w:shd w:val="clear" w:color="auto" w:fill="D9D9D9" w:themeFill="background1" w:themeFillShade="D9"/>
            <w:tcMar>
              <w:left w:w="57" w:type="dxa"/>
              <w:right w:w="57" w:type="dxa"/>
            </w:tcMar>
            <w:vAlign w:val="center"/>
          </w:tcPr>
          <w:p w14:paraId="34260D91" w14:textId="77777777" w:rsidR="00B60B41" w:rsidRDefault="00B60B41" w:rsidP="00B60B41">
            <w:pPr>
              <w:snapToGrid w:val="0"/>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32E346FF" w14:textId="77777777" w:rsidR="00B60B41" w:rsidRPr="000D0959" w:rsidRDefault="00B60B41" w:rsidP="00B60B41">
            <w:pPr>
              <w:snapToGrid w:val="0"/>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r>
      <w:tr w:rsidR="006411FD" w:rsidRPr="00A871B6" w14:paraId="3796D438" w14:textId="77777777" w:rsidTr="00382D12">
        <w:trPr>
          <w:trHeight w:val="2986"/>
        </w:trPr>
        <w:tc>
          <w:tcPr>
            <w:tcW w:w="1036" w:type="dxa"/>
          </w:tcPr>
          <w:p w14:paraId="0548C106" w14:textId="6AC27B7A" w:rsidR="006411FD" w:rsidRPr="000D0959" w:rsidRDefault="006411FD" w:rsidP="006411FD">
            <w:pPr>
              <w:spacing w:line="360" w:lineRule="exact"/>
              <w:rPr>
                <w:sz w:val="20"/>
                <w:szCs w:val="20"/>
              </w:rPr>
            </w:pPr>
            <w:r w:rsidRPr="000D0959">
              <w:rPr>
                <w:rFonts w:hint="eastAsia"/>
                <w:sz w:val="20"/>
                <w:szCs w:val="20"/>
              </w:rPr>
              <w:t>p</w:t>
            </w:r>
            <w:r w:rsidRPr="000D0959">
              <w:rPr>
                <w:sz w:val="20"/>
                <w:szCs w:val="20"/>
              </w:rPr>
              <w:t>.4</w:t>
            </w:r>
            <w:r>
              <w:rPr>
                <w:sz w:val="20"/>
                <w:szCs w:val="20"/>
              </w:rPr>
              <w:t>4</w:t>
            </w:r>
            <w:r w:rsidRPr="000D0959">
              <w:rPr>
                <w:rFonts w:hint="eastAsia"/>
                <w:sz w:val="20"/>
                <w:szCs w:val="20"/>
              </w:rPr>
              <w:t>〜</w:t>
            </w:r>
            <w:r w:rsidRPr="000D0959">
              <w:rPr>
                <w:rFonts w:hint="eastAsia"/>
                <w:sz w:val="20"/>
                <w:szCs w:val="20"/>
              </w:rPr>
              <w:t>4</w:t>
            </w:r>
            <w:r>
              <w:rPr>
                <w:sz w:val="20"/>
                <w:szCs w:val="20"/>
              </w:rPr>
              <w:t>9</w:t>
            </w:r>
          </w:p>
        </w:tc>
        <w:tc>
          <w:tcPr>
            <w:tcW w:w="2644" w:type="dxa"/>
          </w:tcPr>
          <w:p w14:paraId="4207E012" w14:textId="77777777" w:rsidR="006411FD" w:rsidRDefault="006411FD" w:rsidP="006411FD">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せんりつで</w:t>
            </w:r>
            <w:r>
              <w:rPr>
                <w:rFonts w:asciiTheme="majorEastAsia" w:eastAsiaTheme="majorEastAsia" w:hAnsiTheme="majorEastAsia"/>
                <w:sz w:val="20"/>
                <w:szCs w:val="20"/>
              </w:rPr>
              <w:t xml:space="preserve"> </w:t>
            </w:r>
          </w:p>
          <w:p w14:paraId="298CC95F" w14:textId="77777777" w:rsidR="006411FD" w:rsidRDefault="006411FD" w:rsidP="006411FD">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よびかけあおう</w:t>
            </w:r>
          </w:p>
          <w:p w14:paraId="2DB1FF22" w14:textId="77777777" w:rsidR="00885D1D" w:rsidRDefault="007923A9" w:rsidP="006411FD">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【歌唱】【音楽づくり】</w:t>
            </w:r>
          </w:p>
          <w:p w14:paraId="5321A6B2" w14:textId="4D2F613B" w:rsidR="007923A9" w:rsidRDefault="007923A9" w:rsidP="006411FD">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【鑑賞】</w:t>
            </w:r>
          </w:p>
        </w:tc>
        <w:tc>
          <w:tcPr>
            <w:tcW w:w="863" w:type="dxa"/>
            <w:vAlign w:val="center"/>
          </w:tcPr>
          <w:p w14:paraId="4D04D840" w14:textId="06B65B50" w:rsidR="006411FD" w:rsidRDefault="006411FD" w:rsidP="006411FD">
            <w:pPr>
              <w:spacing w:line="360" w:lineRule="exact"/>
              <w:jc w:val="center"/>
            </w:pPr>
            <w:r>
              <w:rPr>
                <w:rFonts w:hint="eastAsia"/>
              </w:rPr>
              <w:t>６</w:t>
            </w:r>
          </w:p>
        </w:tc>
        <w:tc>
          <w:tcPr>
            <w:tcW w:w="4486" w:type="dxa"/>
          </w:tcPr>
          <w:p w14:paraId="7D30510E" w14:textId="77777777" w:rsidR="00C1167F" w:rsidRDefault="00C1167F" w:rsidP="00C1167F">
            <w:pPr>
              <w:pStyle w:val="14"/>
              <w:ind w:firstLineChars="0" w:firstLine="0"/>
            </w:pPr>
            <w:r w:rsidRPr="00316F53">
              <w:rPr>
                <w:rFonts w:asciiTheme="majorEastAsia" w:eastAsiaTheme="majorEastAsia" w:hAnsiTheme="majorEastAsia" w:hint="eastAsia"/>
              </w:rPr>
              <w:t>「やまびこ</w:t>
            </w:r>
            <w:r>
              <w:rPr>
                <w:rFonts w:asciiTheme="majorEastAsia" w:eastAsiaTheme="majorEastAsia" w:hAnsiTheme="majorEastAsia"/>
              </w:rPr>
              <w:t xml:space="preserve"> </w:t>
            </w:r>
            <w:r w:rsidRPr="00316F53">
              <w:rPr>
                <w:rFonts w:asciiTheme="majorEastAsia" w:eastAsiaTheme="majorEastAsia" w:hAnsiTheme="majorEastAsia" w:hint="eastAsia"/>
              </w:rPr>
              <w:t>ごっこ」</w:t>
            </w:r>
          </w:p>
          <w:p w14:paraId="41A26F10" w14:textId="3921596B" w:rsidR="00C1167F" w:rsidRDefault="00C1167F" w:rsidP="00C1167F">
            <w:pPr>
              <w:pStyle w:val="14"/>
              <w:ind w:firstLine="200"/>
            </w:pPr>
            <w:r>
              <w:rPr>
                <w:rFonts w:hint="eastAsia"/>
              </w:rPr>
              <w:t>音源を聴きながら</w:t>
            </w:r>
            <w:r w:rsidR="0071403B">
              <w:rPr>
                <w:rFonts w:hint="eastAsia"/>
              </w:rPr>
              <w:t>，</w:t>
            </w:r>
            <w:r>
              <w:rPr>
                <w:rFonts w:hint="eastAsia"/>
              </w:rPr>
              <w:t>呼びかけにこたえるように歌う。</w:t>
            </w:r>
          </w:p>
          <w:p w14:paraId="0F8B7EB9" w14:textId="77777777" w:rsidR="00C1167F" w:rsidRDefault="00C1167F" w:rsidP="00C1167F">
            <w:pPr>
              <w:pStyle w:val="14"/>
              <w:ind w:firstLine="200"/>
            </w:pPr>
          </w:p>
          <w:p w14:paraId="2A08BBB6" w14:textId="77777777" w:rsidR="00C1167F" w:rsidRPr="009B72AA" w:rsidRDefault="00C1167F" w:rsidP="00C1167F">
            <w:pPr>
              <w:snapToGrid w:val="0"/>
              <w:spacing w:line="280" w:lineRule="exact"/>
              <w:rPr>
                <w:rFonts w:asciiTheme="majorEastAsia" w:eastAsiaTheme="majorEastAsia" w:hAnsiTheme="majorEastAsia"/>
                <w:sz w:val="20"/>
                <w:szCs w:val="20"/>
              </w:rPr>
            </w:pPr>
            <w:r w:rsidRPr="009B72AA">
              <w:rPr>
                <w:rFonts w:asciiTheme="majorEastAsia" w:eastAsiaTheme="majorEastAsia" w:hAnsiTheme="majorEastAsia" w:hint="eastAsia"/>
                <w:sz w:val="20"/>
                <w:szCs w:val="20"/>
              </w:rPr>
              <w:t>「こうしんきょく」</w:t>
            </w:r>
          </w:p>
          <w:p w14:paraId="4DE8E411" w14:textId="7A537F8E" w:rsidR="006411FD" w:rsidRPr="009F0773" w:rsidRDefault="00C1167F" w:rsidP="00C1167F">
            <w:pPr>
              <w:pStyle w:val="14"/>
              <w:ind w:firstLine="200"/>
              <w:rPr>
                <w:rFonts w:asciiTheme="majorEastAsia" w:eastAsiaTheme="majorEastAsia" w:hAnsiTheme="majorEastAsia"/>
              </w:rPr>
            </w:pPr>
            <w:r>
              <w:rPr>
                <w:rFonts w:hint="eastAsia"/>
              </w:rPr>
              <w:t>音源を</w:t>
            </w:r>
            <w:r w:rsidR="003B6658">
              <w:rPr>
                <w:rFonts w:hint="eastAsia"/>
              </w:rPr>
              <w:t>聴いて、</w:t>
            </w:r>
            <w:r>
              <w:rPr>
                <w:rFonts w:hint="eastAsia"/>
              </w:rPr>
              <w:t>旋律が呼びかけとこたえになっている</w:t>
            </w:r>
            <w:r w:rsidRPr="00F04AF9">
              <w:rPr>
                <w:rFonts w:hint="eastAsia"/>
              </w:rPr>
              <w:t>こと</w:t>
            </w:r>
            <w:r>
              <w:rPr>
                <w:rFonts w:hint="eastAsia"/>
              </w:rPr>
              <w:t>を</w:t>
            </w:r>
            <w:r w:rsidRPr="009F0773">
              <w:rPr>
                <w:rFonts w:hint="eastAsia"/>
              </w:rPr>
              <w:t>教科書の</w:t>
            </w:r>
            <w:r>
              <w:rPr>
                <w:rFonts w:hint="eastAsia"/>
              </w:rPr>
              <w:t>譜例を見ながら確認する。</w:t>
            </w:r>
          </w:p>
        </w:tc>
        <w:tc>
          <w:tcPr>
            <w:tcW w:w="880" w:type="dxa"/>
            <w:vAlign w:val="center"/>
          </w:tcPr>
          <w:p w14:paraId="7A8251B0" w14:textId="324FB858" w:rsidR="006411FD" w:rsidRDefault="00C1167F" w:rsidP="006411FD">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１</w:t>
            </w:r>
          </w:p>
        </w:tc>
        <w:tc>
          <w:tcPr>
            <w:tcW w:w="882" w:type="dxa"/>
            <w:vAlign w:val="center"/>
          </w:tcPr>
          <w:p w14:paraId="7484D441" w14:textId="7504ACC1" w:rsidR="006411FD" w:rsidRPr="00781B6E" w:rsidRDefault="00C1167F" w:rsidP="006411FD">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５</w:t>
            </w:r>
          </w:p>
        </w:tc>
        <w:tc>
          <w:tcPr>
            <w:tcW w:w="3336" w:type="dxa"/>
          </w:tcPr>
          <w:p w14:paraId="03EE549D" w14:textId="4ADFE1A7" w:rsidR="00C1167F" w:rsidRDefault="00C1167F" w:rsidP="00C1167F">
            <w:pPr>
              <w:pStyle w:val="14"/>
              <w:ind w:firstLine="200"/>
            </w:pPr>
            <w:r w:rsidRPr="00C75E19">
              <w:t>実際に声を出して</w:t>
            </w:r>
            <w:r w:rsidRPr="00C75E19">
              <w:rPr>
                <w:rFonts w:hint="eastAsia"/>
              </w:rPr>
              <w:t>行う</w:t>
            </w:r>
            <w:r w:rsidRPr="00C75E19">
              <w:t>歌唱活動又は歌唱</w:t>
            </w:r>
            <w:r w:rsidRPr="00C75E19">
              <w:rPr>
                <w:rFonts w:hint="eastAsia"/>
              </w:rPr>
              <w:t>に関わる全ての学習</w:t>
            </w:r>
            <w:r w:rsidRPr="00C75E19">
              <w:t>活動</w:t>
            </w:r>
            <w:r w:rsidRPr="00C75E19">
              <w:rPr>
                <w:rFonts w:hint="eastAsia"/>
              </w:rPr>
              <w:t>の指導順序を変更する。</w:t>
            </w:r>
          </w:p>
          <w:p w14:paraId="09E09425" w14:textId="77777777" w:rsidR="00C1167F" w:rsidRDefault="00C1167F" w:rsidP="00C1167F">
            <w:pPr>
              <w:pStyle w:val="14"/>
              <w:ind w:firstLine="200"/>
            </w:pPr>
          </w:p>
          <w:p w14:paraId="26CFC39E" w14:textId="12D0EE82" w:rsidR="006411FD" w:rsidRPr="00C51B23" w:rsidRDefault="00C1167F" w:rsidP="00382D12">
            <w:pPr>
              <w:pStyle w:val="14"/>
              <w:ind w:firstLineChars="0" w:firstLine="0"/>
            </w:pPr>
            <w:r w:rsidRPr="001A3A61">
              <w:rPr>
                <w:rFonts w:asciiTheme="majorEastAsia" w:eastAsiaTheme="majorEastAsia" w:hAnsiTheme="majorEastAsia" w:hint="eastAsia"/>
              </w:rPr>
              <w:t>「まねっこあそび」「せんりつのまねっこ・おはなし」</w:t>
            </w:r>
            <w:r w:rsidRPr="001A3A61">
              <w:rPr>
                <w:rFonts w:hint="eastAsia"/>
              </w:rPr>
              <w:t>など，実</w:t>
            </w:r>
            <w:r w:rsidRPr="001A3A61">
              <w:t>際に声を出して</w:t>
            </w:r>
            <w:r w:rsidRPr="001A3A61">
              <w:rPr>
                <w:rFonts w:hint="eastAsia"/>
              </w:rPr>
              <w:t>行う音遊びの学習</w:t>
            </w:r>
            <w:r w:rsidRPr="001A3A61">
              <w:t>活動</w:t>
            </w:r>
            <w:r w:rsidRPr="001A3A61">
              <w:rPr>
                <w:rFonts w:hint="eastAsia"/>
              </w:rPr>
              <w:t>やグループで行う学習活</w:t>
            </w:r>
            <w:r>
              <w:rPr>
                <w:rFonts w:hint="eastAsia"/>
              </w:rPr>
              <w:t>動</w:t>
            </w:r>
            <w:r w:rsidRPr="00C75E19">
              <w:rPr>
                <w:rFonts w:hint="eastAsia"/>
              </w:rPr>
              <w:t>の指導順序を変更する。</w:t>
            </w:r>
            <w:r w:rsidR="00382D12">
              <w:rPr>
                <w:rFonts w:hint="eastAsia"/>
              </w:rPr>
              <w:t>また，</w:t>
            </w:r>
            <w:r>
              <w:rPr>
                <w:rFonts w:hint="eastAsia"/>
              </w:rPr>
              <w:t>鍵盤ハーモニカを用いる活動の指導順序を変更する。</w:t>
            </w:r>
          </w:p>
        </w:tc>
        <w:tc>
          <w:tcPr>
            <w:tcW w:w="899" w:type="dxa"/>
            <w:vAlign w:val="center"/>
          </w:tcPr>
          <w:p w14:paraId="0B903D92" w14:textId="33F94DC6" w:rsidR="006411FD" w:rsidRPr="00823343" w:rsidRDefault="00823343" w:rsidP="006411FD">
            <w:pPr>
              <w:snapToGrid w:val="0"/>
              <w:spacing w:line="280" w:lineRule="exact"/>
              <w:jc w:val="center"/>
              <w:rPr>
                <w:color w:val="000000" w:themeColor="text1"/>
              </w:rPr>
            </w:pPr>
            <w:r w:rsidRPr="00823343">
              <w:rPr>
                <w:color w:val="000000" w:themeColor="text1"/>
              </w:rPr>
              <w:t>４</w:t>
            </w:r>
          </w:p>
        </w:tc>
      </w:tr>
      <w:tr w:rsidR="006411FD" w:rsidRPr="00A871B6" w14:paraId="033E2CBE" w14:textId="77777777" w:rsidTr="00382D12">
        <w:trPr>
          <w:trHeight w:val="2130"/>
        </w:trPr>
        <w:tc>
          <w:tcPr>
            <w:tcW w:w="1036" w:type="dxa"/>
          </w:tcPr>
          <w:p w14:paraId="0A14E108" w14:textId="472FC11C" w:rsidR="006411FD" w:rsidRPr="000D0959" w:rsidRDefault="006411FD" w:rsidP="006411FD">
            <w:pPr>
              <w:spacing w:line="360" w:lineRule="exact"/>
              <w:rPr>
                <w:sz w:val="20"/>
                <w:szCs w:val="20"/>
              </w:rPr>
            </w:pPr>
            <w:r w:rsidRPr="000D0959">
              <w:rPr>
                <w:rFonts w:hint="eastAsia"/>
                <w:sz w:val="20"/>
                <w:szCs w:val="20"/>
              </w:rPr>
              <w:t>p</w:t>
            </w:r>
            <w:r w:rsidRPr="000D0959">
              <w:rPr>
                <w:sz w:val="20"/>
                <w:szCs w:val="20"/>
              </w:rPr>
              <w:t>.</w:t>
            </w:r>
            <w:r>
              <w:rPr>
                <w:sz w:val="20"/>
                <w:szCs w:val="20"/>
              </w:rPr>
              <w:t>50</w:t>
            </w:r>
            <w:r w:rsidRPr="000D0959">
              <w:rPr>
                <w:rFonts w:hint="eastAsia"/>
                <w:sz w:val="20"/>
                <w:szCs w:val="20"/>
              </w:rPr>
              <w:t>〜</w:t>
            </w:r>
            <w:r>
              <w:rPr>
                <w:sz w:val="20"/>
                <w:szCs w:val="20"/>
              </w:rPr>
              <w:t>55</w:t>
            </w:r>
          </w:p>
        </w:tc>
        <w:tc>
          <w:tcPr>
            <w:tcW w:w="2644" w:type="dxa"/>
          </w:tcPr>
          <w:p w14:paraId="5B0ED623" w14:textId="77777777" w:rsidR="006411FD" w:rsidRDefault="006411FD" w:rsidP="006411FD">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がっきと</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なかよく なろう</w:t>
            </w:r>
          </w:p>
          <w:p w14:paraId="5E099D89" w14:textId="3204A3B3" w:rsidR="007923A9" w:rsidRPr="000D0959" w:rsidRDefault="007923A9" w:rsidP="006411FD">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【器楽】【鑑賞】</w:t>
            </w:r>
          </w:p>
        </w:tc>
        <w:tc>
          <w:tcPr>
            <w:tcW w:w="863" w:type="dxa"/>
            <w:vAlign w:val="center"/>
          </w:tcPr>
          <w:p w14:paraId="31ED825D" w14:textId="3A78A0D4" w:rsidR="006411FD" w:rsidRPr="00781B6E" w:rsidRDefault="006411FD" w:rsidP="006411FD">
            <w:pPr>
              <w:spacing w:line="360" w:lineRule="exact"/>
              <w:jc w:val="center"/>
            </w:pPr>
            <w:r>
              <w:rPr>
                <w:rFonts w:hint="eastAsia"/>
              </w:rPr>
              <w:t>６</w:t>
            </w:r>
          </w:p>
        </w:tc>
        <w:tc>
          <w:tcPr>
            <w:tcW w:w="4486" w:type="dxa"/>
          </w:tcPr>
          <w:p w14:paraId="0F86FB98" w14:textId="77777777" w:rsidR="00C1167F" w:rsidRDefault="00C1167F" w:rsidP="00C1167F">
            <w:pPr>
              <w:pStyle w:val="14"/>
              <w:ind w:firstLineChars="0" w:firstLine="0"/>
            </w:pPr>
            <w:r>
              <w:rPr>
                <w:rFonts w:asciiTheme="majorEastAsia" w:eastAsiaTheme="majorEastAsia" w:hAnsiTheme="majorEastAsia" w:hint="eastAsia"/>
              </w:rPr>
              <w:t>おとさがし</w:t>
            </w:r>
            <w:r w:rsidRPr="009F0773">
              <w:rPr>
                <w:rFonts w:asciiTheme="majorEastAsia" w:eastAsiaTheme="majorEastAsia" w:hAnsiTheme="majorEastAsia" w:hint="eastAsia"/>
              </w:rPr>
              <w:t>」</w:t>
            </w:r>
          </w:p>
          <w:p w14:paraId="486EB092" w14:textId="4B1EE395" w:rsidR="00C1167F" w:rsidRDefault="00C1167F" w:rsidP="00C1167F">
            <w:pPr>
              <w:pStyle w:val="14"/>
              <w:ind w:firstLine="200"/>
            </w:pPr>
            <w:r>
              <w:rPr>
                <w:rFonts w:hint="eastAsia"/>
              </w:rPr>
              <w:t>教科書</w:t>
            </w:r>
            <w:r>
              <w:t>p.51</w:t>
            </w:r>
            <w:r>
              <w:rPr>
                <w:rFonts w:hint="eastAsia"/>
              </w:rPr>
              <w:t>の</w:t>
            </w:r>
            <w:r w:rsidR="00382D12">
              <w:t>二次元</w:t>
            </w:r>
            <w:r>
              <w:rPr>
                <w:rFonts w:hint="eastAsia"/>
              </w:rPr>
              <w:t>コードからトライアングルとすずの持ち方と鳴らし方を確認する。</w:t>
            </w:r>
          </w:p>
          <w:p w14:paraId="59789F78" w14:textId="77777777" w:rsidR="00C1167F" w:rsidRDefault="00C1167F" w:rsidP="00C1167F">
            <w:pPr>
              <w:pStyle w:val="14"/>
              <w:ind w:firstLineChars="0" w:firstLine="0"/>
            </w:pPr>
          </w:p>
          <w:p w14:paraId="038AA71F" w14:textId="77777777" w:rsidR="00C1167F" w:rsidRDefault="00C1167F" w:rsidP="00C1167F">
            <w:pPr>
              <w:pStyle w:val="14"/>
              <w:ind w:firstLineChars="0" w:firstLine="0"/>
            </w:pPr>
            <w:r w:rsidRPr="009F0773">
              <w:rPr>
                <w:rFonts w:asciiTheme="majorEastAsia" w:eastAsiaTheme="majorEastAsia" w:hAnsiTheme="majorEastAsia" w:hint="eastAsia"/>
              </w:rPr>
              <w:t>「</w:t>
            </w:r>
            <w:r>
              <w:rPr>
                <w:rFonts w:asciiTheme="majorEastAsia" w:eastAsiaTheme="majorEastAsia" w:hAnsiTheme="majorEastAsia" w:hint="eastAsia"/>
              </w:rPr>
              <w:t>シンコペーテッド</w:t>
            </w:r>
            <w:r>
              <w:rPr>
                <w:rFonts w:asciiTheme="majorEastAsia" w:eastAsiaTheme="majorEastAsia" w:hAnsiTheme="majorEastAsia"/>
              </w:rPr>
              <w:t xml:space="preserve"> </w:t>
            </w:r>
            <w:r>
              <w:rPr>
                <w:rFonts w:asciiTheme="majorEastAsia" w:eastAsiaTheme="majorEastAsia" w:hAnsiTheme="majorEastAsia" w:hint="eastAsia"/>
              </w:rPr>
              <w:t>クロック</w:t>
            </w:r>
            <w:r w:rsidRPr="009F0773">
              <w:rPr>
                <w:rFonts w:asciiTheme="majorEastAsia" w:eastAsiaTheme="majorEastAsia" w:hAnsiTheme="majorEastAsia" w:hint="eastAsia"/>
              </w:rPr>
              <w:t>」</w:t>
            </w:r>
          </w:p>
          <w:p w14:paraId="7FAEEB58" w14:textId="607E3965" w:rsidR="006411FD" w:rsidRPr="000D0959" w:rsidRDefault="00C1167F" w:rsidP="00C1167F">
            <w:pPr>
              <w:pStyle w:val="14"/>
              <w:ind w:firstLine="200"/>
            </w:pPr>
            <w:r>
              <w:rPr>
                <w:rFonts w:hint="eastAsia"/>
              </w:rPr>
              <w:t>音源を</w:t>
            </w:r>
            <w:r w:rsidR="00256854">
              <w:rPr>
                <w:rFonts w:hint="eastAsia"/>
              </w:rPr>
              <w:t>、</w:t>
            </w:r>
            <w:r>
              <w:rPr>
                <w:rFonts w:hint="eastAsia"/>
              </w:rPr>
              <w:t>ウッドブロックとトライアングルの音に注目しながら</w:t>
            </w:r>
            <w:r w:rsidRPr="009F0773">
              <w:rPr>
                <w:rFonts w:hint="eastAsia"/>
              </w:rPr>
              <w:t>聴</w:t>
            </w:r>
            <w:r>
              <w:rPr>
                <w:rFonts w:hint="eastAsia"/>
              </w:rPr>
              <w:t>いたり</w:t>
            </w:r>
            <w:r w:rsidR="0071403B">
              <w:rPr>
                <w:rFonts w:hint="eastAsia"/>
              </w:rPr>
              <w:t>，</w:t>
            </w:r>
            <w:r>
              <w:rPr>
                <w:rFonts w:hint="eastAsia"/>
              </w:rPr>
              <w:t>楽器を鳴らすまねをしながら聴いたりする。</w:t>
            </w:r>
          </w:p>
        </w:tc>
        <w:tc>
          <w:tcPr>
            <w:tcW w:w="880" w:type="dxa"/>
            <w:vAlign w:val="center"/>
          </w:tcPr>
          <w:p w14:paraId="74878CB2" w14:textId="2FB1F079" w:rsidR="006411FD" w:rsidRPr="00781B6E" w:rsidRDefault="006411FD" w:rsidP="006411FD">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.5</w:t>
            </w:r>
          </w:p>
        </w:tc>
        <w:tc>
          <w:tcPr>
            <w:tcW w:w="882" w:type="dxa"/>
            <w:vAlign w:val="center"/>
          </w:tcPr>
          <w:p w14:paraId="0F2D8114" w14:textId="6C63A782" w:rsidR="006411FD" w:rsidRPr="00781B6E" w:rsidRDefault="006411FD" w:rsidP="006411FD">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4.5</w:t>
            </w:r>
          </w:p>
        </w:tc>
        <w:tc>
          <w:tcPr>
            <w:tcW w:w="3336" w:type="dxa"/>
          </w:tcPr>
          <w:p w14:paraId="05108991" w14:textId="77777777" w:rsidR="00C1167F" w:rsidRPr="001A3A61" w:rsidRDefault="00C1167F" w:rsidP="00C1167F">
            <w:pPr>
              <w:pStyle w:val="14"/>
              <w:ind w:firstLineChars="0" w:firstLine="0"/>
            </w:pPr>
            <w:r w:rsidRPr="001A3A61">
              <w:rPr>
                <w:rFonts w:asciiTheme="majorEastAsia" w:eastAsiaTheme="majorEastAsia" w:hAnsiTheme="majorEastAsia" w:hint="eastAsia"/>
              </w:rPr>
              <w:t>「さがしてみよう</w:t>
            </w:r>
            <w:r w:rsidRPr="001A3A61">
              <w:rPr>
                <w:rFonts w:asciiTheme="majorEastAsia" w:eastAsiaTheme="majorEastAsia" w:hAnsiTheme="majorEastAsia"/>
              </w:rPr>
              <w:t xml:space="preserve"> </w:t>
            </w:r>
            <w:r w:rsidRPr="001A3A61">
              <w:rPr>
                <w:rFonts w:asciiTheme="majorEastAsia" w:eastAsiaTheme="majorEastAsia" w:hAnsiTheme="majorEastAsia" w:hint="eastAsia"/>
              </w:rPr>
              <w:t>ならしてみよう」</w:t>
            </w:r>
            <w:r w:rsidRPr="001A3A61">
              <w:rPr>
                <w:rFonts w:hint="eastAsia"/>
              </w:rPr>
              <w:t>を，</w:t>
            </w:r>
            <w:r w:rsidRPr="001A3A61">
              <w:t>実際に声を出して</w:t>
            </w:r>
            <w:r w:rsidRPr="001A3A61">
              <w:rPr>
                <w:rFonts w:hint="eastAsia"/>
              </w:rPr>
              <w:t>行う</w:t>
            </w:r>
            <w:r w:rsidRPr="001A3A61">
              <w:t>歌唱活動</w:t>
            </w:r>
            <w:r w:rsidRPr="001A3A61">
              <w:rPr>
                <w:rFonts w:hint="eastAsia"/>
              </w:rPr>
              <w:t>とともに取り上げる場合は，指導順序を変更する。（指導用CDに合わせることで歌唱を伴わない，打楽器を鳴らす活動のみにする場合を除く。）</w:t>
            </w:r>
          </w:p>
          <w:p w14:paraId="5FBD8BD8" w14:textId="77777777" w:rsidR="006411FD" w:rsidRPr="000B6EAC" w:rsidRDefault="006411FD" w:rsidP="006411FD">
            <w:pPr>
              <w:pStyle w:val="14"/>
              <w:ind w:firstLine="200"/>
            </w:pPr>
          </w:p>
        </w:tc>
        <w:tc>
          <w:tcPr>
            <w:tcW w:w="899" w:type="dxa"/>
            <w:vAlign w:val="center"/>
          </w:tcPr>
          <w:p w14:paraId="05AAC46D" w14:textId="03EF7820" w:rsidR="006411FD" w:rsidRPr="00823343" w:rsidRDefault="00C1167F" w:rsidP="00C1167F">
            <w:pPr>
              <w:snapToGrid w:val="0"/>
              <w:spacing w:line="280" w:lineRule="exact"/>
              <w:jc w:val="center"/>
              <w:rPr>
                <w:color w:val="000000" w:themeColor="text1"/>
              </w:rPr>
            </w:pPr>
            <w:r w:rsidRPr="00823343">
              <w:rPr>
                <w:color w:val="000000" w:themeColor="text1"/>
              </w:rPr>
              <w:t>２</w:t>
            </w:r>
          </w:p>
        </w:tc>
      </w:tr>
      <w:tr w:rsidR="006411FD" w:rsidRPr="00A871B6" w14:paraId="3616C8B3" w14:textId="77777777" w:rsidTr="00382D12">
        <w:trPr>
          <w:trHeight w:val="1701"/>
        </w:trPr>
        <w:tc>
          <w:tcPr>
            <w:tcW w:w="1036" w:type="dxa"/>
          </w:tcPr>
          <w:p w14:paraId="03472FC5" w14:textId="064BB2CC" w:rsidR="006411FD" w:rsidRPr="000D0959" w:rsidRDefault="006411FD" w:rsidP="006411FD">
            <w:pPr>
              <w:spacing w:line="360" w:lineRule="exact"/>
              <w:rPr>
                <w:sz w:val="20"/>
                <w:szCs w:val="20"/>
              </w:rPr>
            </w:pPr>
            <w:r w:rsidRPr="000D0959">
              <w:rPr>
                <w:rFonts w:hint="eastAsia"/>
                <w:sz w:val="20"/>
                <w:szCs w:val="20"/>
              </w:rPr>
              <w:t>p</w:t>
            </w:r>
            <w:r w:rsidRPr="000D0959">
              <w:rPr>
                <w:sz w:val="20"/>
                <w:szCs w:val="20"/>
              </w:rPr>
              <w:t>.</w:t>
            </w:r>
            <w:r>
              <w:rPr>
                <w:sz w:val="20"/>
                <w:szCs w:val="20"/>
              </w:rPr>
              <w:t>56</w:t>
            </w:r>
            <w:r w:rsidRPr="000D0959">
              <w:rPr>
                <w:rFonts w:hint="eastAsia"/>
                <w:sz w:val="20"/>
                <w:szCs w:val="20"/>
              </w:rPr>
              <w:t>〜</w:t>
            </w:r>
            <w:r>
              <w:rPr>
                <w:sz w:val="20"/>
                <w:szCs w:val="20"/>
              </w:rPr>
              <w:t>61</w:t>
            </w:r>
          </w:p>
        </w:tc>
        <w:tc>
          <w:tcPr>
            <w:tcW w:w="2644" w:type="dxa"/>
          </w:tcPr>
          <w:p w14:paraId="3F2A5183" w14:textId="77777777" w:rsidR="006411FD" w:rsidRDefault="006411FD" w:rsidP="006411FD">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ようすを</w:t>
            </w:r>
            <w:r>
              <w:rPr>
                <w:rFonts w:asciiTheme="majorEastAsia" w:eastAsiaTheme="majorEastAsia" w:hAnsiTheme="majorEastAsia"/>
                <w:sz w:val="20"/>
                <w:szCs w:val="20"/>
              </w:rPr>
              <w:t xml:space="preserve"> </w:t>
            </w:r>
          </w:p>
          <w:p w14:paraId="280410E3" w14:textId="77777777" w:rsidR="006411FD" w:rsidRDefault="006411FD" w:rsidP="006411FD">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おもいうかべよう</w:t>
            </w:r>
          </w:p>
          <w:p w14:paraId="238F613C" w14:textId="77777777" w:rsidR="00885D1D" w:rsidRDefault="007923A9" w:rsidP="006411FD">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【歌唱】【器楽】</w:t>
            </w:r>
          </w:p>
          <w:p w14:paraId="5D005BA1" w14:textId="20958801" w:rsidR="007923A9" w:rsidRPr="000D0959" w:rsidRDefault="007923A9" w:rsidP="006411FD">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【音楽づくり】</w:t>
            </w:r>
          </w:p>
        </w:tc>
        <w:tc>
          <w:tcPr>
            <w:tcW w:w="863" w:type="dxa"/>
            <w:vAlign w:val="center"/>
          </w:tcPr>
          <w:p w14:paraId="71C80FC4" w14:textId="20135FF2" w:rsidR="006411FD" w:rsidRPr="00781B6E" w:rsidRDefault="006411FD" w:rsidP="006411FD">
            <w:pPr>
              <w:spacing w:line="360" w:lineRule="exact"/>
              <w:jc w:val="center"/>
            </w:pPr>
            <w:r>
              <w:rPr>
                <w:rFonts w:hint="eastAsia"/>
              </w:rPr>
              <w:t>８</w:t>
            </w:r>
          </w:p>
        </w:tc>
        <w:tc>
          <w:tcPr>
            <w:tcW w:w="4486" w:type="dxa"/>
          </w:tcPr>
          <w:p w14:paraId="79E8A637" w14:textId="77777777" w:rsidR="00C1167F" w:rsidRDefault="00C1167F" w:rsidP="00C1167F">
            <w:pPr>
              <w:pStyle w:val="14"/>
              <w:ind w:firstLineChars="0" w:firstLine="0"/>
            </w:pPr>
            <w:r w:rsidRPr="00E013A7">
              <w:rPr>
                <w:rFonts w:asciiTheme="majorEastAsia" w:eastAsiaTheme="majorEastAsia" w:hAnsiTheme="majorEastAsia" w:hint="eastAsia"/>
              </w:rPr>
              <w:t>「きらきらぼし」</w:t>
            </w:r>
          </w:p>
          <w:p w14:paraId="6D3D79BF" w14:textId="571F5D03" w:rsidR="00C1167F" w:rsidRDefault="00C1167F" w:rsidP="00C1167F">
            <w:pPr>
              <w:pStyle w:val="14"/>
              <w:ind w:firstLine="200"/>
            </w:pPr>
            <w:r>
              <w:rPr>
                <w:rFonts w:hint="eastAsia"/>
              </w:rPr>
              <w:t>階名唱の音源を聴きながら教科書p</w:t>
            </w:r>
            <w:r>
              <w:t>.57</w:t>
            </w:r>
            <w:r>
              <w:rPr>
                <w:rFonts w:hint="eastAsia"/>
              </w:rPr>
              <w:t>のドレミ風船を指</w:t>
            </w:r>
            <w:r w:rsidR="0071403B">
              <w:rPr>
                <w:rFonts w:hint="eastAsia"/>
              </w:rPr>
              <w:t>さ</w:t>
            </w:r>
            <w:r>
              <w:rPr>
                <w:rFonts w:hint="eastAsia"/>
              </w:rPr>
              <w:t>したり歌ったりする。また，</w:t>
            </w:r>
            <w:r w:rsidRPr="00E013A7">
              <w:rPr>
                <w:rFonts w:hint="eastAsia"/>
              </w:rPr>
              <w:t>教科書p</w:t>
            </w:r>
            <w:r w:rsidRPr="00E013A7">
              <w:t>.57</w:t>
            </w:r>
            <w:r>
              <w:rPr>
                <w:rFonts w:hint="eastAsia"/>
              </w:rPr>
              <w:t>の</w:t>
            </w:r>
            <w:r w:rsidR="00382D12">
              <w:t>二次元</w:t>
            </w:r>
            <w:r>
              <w:rPr>
                <w:rFonts w:hint="eastAsia"/>
              </w:rPr>
              <w:t>コードから鉄琴の打ち方を確認する。</w:t>
            </w:r>
          </w:p>
          <w:p w14:paraId="6A7498A2" w14:textId="77777777" w:rsidR="00C1167F" w:rsidRDefault="00C1167F" w:rsidP="00C1167F">
            <w:pPr>
              <w:pStyle w:val="14"/>
              <w:ind w:firstLineChars="0" w:firstLine="0"/>
              <w:rPr>
                <w:rFonts w:asciiTheme="majorEastAsia" w:eastAsiaTheme="majorEastAsia" w:hAnsiTheme="majorEastAsia"/>
              </w:rPr>
            </w:pPr>
          </w:p>
          <w:p w14:paraId="16106F9F" w14:textId="77777777" w:rsidR="00C1167F" w:rsidRDefault="00C1167F" w:rsidP="00C1167F">
            <w:pPr>
              <w:pStyle w:val="14"/>
              <w:ind w:firstLineChars="0" w:firstLine="0"/>
            </w:pPr>
            <w:r w:rsidRPr="001A3A61">
              <w:rPr>
                <w:rFonts w:asciiTheme="majorEastAsia" w:eastAsiaTheme="majorEastAsia" w:hAnsiTheme="majorEastAsia" w:hint="eastAsia"/>
              </w:rPr>
              <w:t>「はる</w:t>
            </w:r>
            <w:r w:rsidRPr="001A3A61">
              <w:rPr>
                <w:rFonts w:asciiTheme="majorEastAsia" w:eastAsiaTheme="majorEastAsia" w:hAnsiTheme="majorEastAsia"/>
              </w:rPr>
              <w:t xml:space="preserve"> </w:t>
            </w:r>
            <w:r w:rsidRPr="001A3A61">
              <w:rPr>
                <w:rFonts w:asciiTheme="majorEastAsia" w:eastAsiaTheme="majorEastAsia" w:hAnsiTheme="majorEastAsia" w:hint="eastAsia"/>
              </w:rPr>
              <w:t>なつ あ</w:t>
            </w:r>
            <w:r>
              <w:rPr>
                <w:rFonts w:asciiTheme="majorEastAsia" w:eastAsiaTheme="majorEastAsia" w:hAnsiTheme="majorEastAsia" w:hint="eastAsia"/>
              </w:rPr>
              <w:t>き ふゆ</w:t>
            </w:r>
            <w:r w:rsidRPr="00E013A7">
              <w:rPr>
                <w:rFonts w:asciiTheme="majorEastAsia" w:eastAsiaTheme="majorEastAsia" w:hAnsiTheme="majorEastAsia" w:hint="eastAsia"/>
              </w:rPr>
              <w:t>」</w:t>
            </w:r>
          </w:p>
          <w:p w14:paraId="2311B410" w14:textId="0F96E867" w:rsidR="006411FD" w:rsidRPr="000D0959" w:rsidRDefault="00C1167F" w:rsidP="00C1167F">
            <w:pPr>
              <w:pStyle w:val="14"/>
              <w:ind w:firstLine="200"/>
            </w:pPr>
            <w:r w:rsidRPr="00E013A7">
              <w:rPr>
                <w:rFonts w:hint="eastAsia"/>
              </w:rPr>
              <w:t>様子を思い浮かべながら歌詞を音読</w:t>
            </w:r>
            <w:r>
              <w:rPr>
                <w:rFonts w:hint="eastAsia"/>
              </w:rPr>
              <w:t>する。音源に合わせて</w:t>
            </w:r>
            <w:r w:rsidRPr="00E013A7">
              <w:rPr>
                <w:rFonts w:hint="eastAsia"/>
              </w:rPr>
              <w:t>歌詞の感じを生かしながら</w:t>
            </w:r>
            <w:r>
              <w:rPr>
                <w:rFonts w:hint="eastAsia"/>
              </w:rPr>
              <w:t>歌う。</w:t>
            </w:r>
          </w:p>
        </w:tc>
        <w:tc>
          <w:tcPr>
            <w:tcW w:w="880" w:type="dxa"/>
            <w:vAlign w:val="center"/>
          </w:tcPr>
          <w:p w14:paraId="793585FA" w14:textId="2F2C8268" w:rsidR="006411FD" w:rsidRPr="00812111" w:rsidRDefault="006411FD" w:rsidP="006411FD">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.5</w:t>
            </w:r>
          </w:p>
        </w:tc>
        <w:tc>
          <w:tcPr>
            <w:tcW w:w="882" w:type="dxa"/>
            <w:vAlign w:val="center"/>
          </w:tcPr>
          <w:p w14:paraId="1561C28E" w14:textId="59939217" w:rsidR="006411FD" w:rsidRPr="00A871B6" w:rsidRDefault="006411FD" w:rsidP="006411FD">
            <w:pPr>
              <w:snapToGrid w:val="0"/>
              <w:spacing w:line="280" w:lineRule="exact"/>
              <w:jc w:val="center"/>
              <w:rPr>
                <w:rFonts w:asciiTheme="minorEastAsia" w:hAnsiTheme="minorEastAsia"/>
              </w:rPr>
            </w:pPr>
            <w:r>
              <w:rPr>
                <w:rFonts w:asciiTheme="minorEastAsia" w:hAnsiTheme="minorEastAsia" w:hint="eastAsia"/>
              </w:rPr>
              <w:t>6</w:t>
            </w:r>
            <w:r>
              <w:rPr>
                <w:rFonts w:asciiTheme="minorEastAsia" w:hAnsiTheme="minorEastAsia"/>
              </w:rPr>
              <w:t>.5</w:t>
            </w:r>
          </w:p>
        </w:tc>
        <w:tc>
          <w:tcPr>
            <w:tcW w:w="3336" w:type="dxa"/>
          </w:tcPr>
          <w:p w14:paraId="7CBB91DF" w14:textId="59BCE9CA" w:rsidR="00C1167F" w:rsidRDefault="00C1167F" w:rsidP="00C1167F">
            <w:pPr>
              <w:pStyle w:val="14"/>
              <w:ind w:firstLine="200"/>
            </w:pPr>
            <w:r w:rsidRPr="00C75E19">
              <w:t>実際に声を出して</w:t>
            </w:r>
            <w:r w:rsidRPr="00C75E19">
              <w:rPr>
                <w:rFonts w:hint="eastAsia"/>
              </w:rPr>
              <w:t>行う</w:t>
            </w:r>
            <w:r w:rsidRPr="00C75E19">
              <w:t>歌唱活動又は歌唱</w:t>
            </w:r>
            <w:r w:rsidRPr="00C75E19">
              <w:rPr>
                <w:rFonts w:hint="eastAsia"/>
              </w:rPr>
              <w:t>に関わる全ての学習</w:t>
            </w:r>
            <w:r w:rsidRPr="00C75E19">
              <w:t>活動</w:t>
            </w:r>
            <w:r w:rsidRPr="00C75E19">
              <w:rPr>
                <w:rFonts w:hint="eastAsia"/>
              </w:rPr>
              <w:t>の指導順序を変更する。</w:t>
            </w:r>
          </w:p>
          <w:p w14:paraId="3F61DD9F" w14:textId="77777777" w:rsidR="00382D12" w:rsidRDefault="00382D12" w:rsidP="00C1167F">
            <w:pPr>
              <w:pStyle w:val="14"/>
              <w:ind w:firstLine="200"/>
            </w:pPr>
          </w:p>
          <w:p w14:paraId="62718971" w14:textId="42D82494" w:rsidR="006411FD" w:rsidRPr="000B6EAC" w:rsidRDefault="00C1167F" w:rsidP="00382D12">
            <w:pPr>
              <w:pStyle w:val="14"/>
              <w:ind w:firstLine="200"/>
            </w:pPr>
            <w:r w:rsidRPr="001A3A61">
              <w:rPr>
                <w:rFonts w:asciiTheme="majorEastAsia" w:eastAsiaTheme="majorEastAsia" w:hAnsiTheme="majorEastAsia" w:hint="eastAsia"/>
              </w:rPr>
              <w:t>「ほしぞらの</w:t>
            </w:r>
            <w:r w:rsidRPr="001A3A61">
              <w:rPr>
                <w:rFonts w:asciiTheme="majorEastAsia" w:eastAsiaTheme="majorEastAsia" w:hAnsiTheme="majorEastAsia"/>
              </w:rPr>
              <w:t xml:space="preserve"> </w:t>
            </w:r>
            <w:r w:rsidRPr="001A3A61">
              <w:rPr>
                <w:rFonts w:asciiTheme="majorEastAsia" w:eastAsiaTheme="majorEastAsia" w:hAnsiTheme="majorEastAsia" w:hint="eastAsia"/>
              </w:rPr>
              <w:t>おんがく」</w:t>
            </w:r>
            <w:r w:rsidRPr="001A3A61">
              <w:rPr>
                <w:rFonts w:hint="eastAsia"/>
              </w:rPr>
              <w:t>など，グループで行う学習活動の指導</w:t>
            </w:r>
            <w:r w:rsidRPr="00C75E19">
              <w:rPr>
                <w:rFonts w:hint="eastAsia"/>
              </w:rPr>
              <w:t>順序を変更する。</w:t>
            </w:r>
          </w:p>
        </w:tc>
        <w:tc>
          <w:tcPr>
            <w:tcW w:w="899" w:type="dxa"/>
            <w:vAlign w:val="center"/>
          </w:tcPr>
          <w:p w14:paraId="38B2954F" w14:textId="1744B096" w:rsidR="006411FD" w:rsidRPr="00823343" w:rsidRDefault="006411FD" w:rsidP="006411FD">
            <w:pPr>
              <w:snapToGrid w:val="0"/>
              <w:spacing w:line="280" w:lineRule="exact"/>
              <w:jc w:val="center"/>
            </w:pPr>
            <w:r w:rsidRPr="00823343">
              <w:t>3</w:t>
            </w:r>
          </w:p>
        </w:tc>
      </w:tr>
    </w:tbl>
    <w:p w14:paraId="533CACC5" w14:textId="77777777" w:rsidR="00382D12" w:rsidRDefault="00382D12">
      <w:r>
        <w:br w:type="page"/>
      </w:r>
    </w:p>
    <w:tbl>
      <w:tblPr>
        <w:tblStyle w:val="a3"/>
        <w:tblW w:w="15008" w:type="dxa"/>
        <w:tblLayout w:type="fixed"/>
        <w:tblLook w:val="04A0" w:firstRow="1" w:lastRow="0" w:firstColumn="1" w:lastColumn="0" w:noHBand="0" w:noVBand="1"/>
      </w:tblPr>
      <w:tblGrid>
        <w:gridCol w:w="1036"/>
        <w:gridCol w:w="2644"/>
        <w:gridCol w:w="863"/>
        <w:gridCol w:w="4486"/>
        <w:gridCol w:w="880"/>
        <w:gridCol w:w="882"/>
        <w:gridCol w:w="3336"/>
        <w:gridCol w:w="881"/>
      </w:tblGrid>
      <w:tr w:rsidR="00823343" w:rsidRPr="00A871B6" w14:paraId="75E9729C" w14:textId="77777777" w:rsidTr="00382D12">
        <w:trPr>
          <w:trHeight w:val="841"/>
        </w:trPr>
        <w:tc>
          <w:tcPr>
            <w:tcW w:w="1036" w:type="dxa"/>
            <w:shd w:val="clear" w:color="auto" w:fill="D9D9D9" w:themeFill="background1" w:themeFillShade="D9"/>
            <w:vAlign w:val="center"/>
          </w:tcPr>
          <w:p w14:paraId="0FBFA78C" w14:textId="745A9CC2" w:rsidR="00823343" w:rsidRPr="00866859" w:rsidRDefault="00823343" w:rsidP="00823343">
            <w:pPr>
              <w:snapToGrid w:val="0"/>
              <w:jc w:val="center"/>
              <w:rPr>
                <w:rFonts w:asciiTheme="majorEastAsia" w:eastAsiaTheme="majorEastAsia" w:hAnsiTheme="majorEastAsia"/>
                <w:sz w:val="22"/>
                <w:szCs w:val="22"/>
              </w:rPr>
            </w:pPr>
            <w:r w:rsidRPr="00866859">
              <w:rPr>
                <w:rFonts w:asciiTheme="majorEastAsia" w:eastAsiaTheme="majorEastAsia" w:hAnsiTheme="majorEastAsia" w:hint="eastAsia"/>
                <w:sz w:val="22"/>
                <w:szCs w:val="22"/>
              </w:rPr>
              <w:lastRenderedPageBreak/>
              <w:t>教科書</w:t>
            </w:r>
          </w:p>
          <w:p w14:paraId="13C7DB12" w14:textId="468B706A" w:rsidR="00823343" w:rsidRDefault="00823343" w:rsidP="00823343">
            <w:pPr>
              <w:spacing w:line="360" w:lineRule="exact"/>
              <w:jc w:val="center"/>
              <w:rPr>
                <w:sz w:val="20"/>
                <w:szCs w:val="20"/>
              </w:rPr>
            </w:pPr>
            <w:r w:rsidRPr="00866859">
              <w:rPr>
                <w:rFonts w:asciiTheme="majorEastAsia" w:eastAsiaTheme="majorEastAsia" w:hAnsiTheme="majorEastAsia" w:hint="eastAsia"/>
                <w:sz w:val="22"/>
                <w:szCs w:val="22"/>
              </w:rPr>
              <w:t>ページ</w:t>
            </w:r>
          </w:p>
        </w:tc>
        <w:tc>
          <w:tcPr>
            <w:tcW w:w="2644" w:type="dxa"/>
            <w:shd w:val="clear" w:color="auto" w:fill="D9D9D9" w:themeFill="background1" w:themeFillShade="D9"/>
            <w:vAlign w:val="center"/>
          </w:tcPr>
          <w:p w14:paraId="752C0293" w14:textId="6E646214" w:rsidR="00823343" w:rsidRDefault="00823343" w:rsidP="00823343">
            <w:pPr>
              <w:snapToGrid w:val="0"/>
              <w:spacing w:line="280" w:lineRule="exact"/>
              <w:jc w:val="center"/>
              <w:rPr>
                <w:rFonts w:asciiTheme="majorEastAsia" w:eastAsiaTheme="majorEastAsia" w:hAnsiTheme="majorEastAsia"/>
                <w:sz w:val="20"/>
                <w:szCs w:val="20"/>
              </w:rPr>
            </w:pPr>
            <w:r w:rsidRPr="000D0959">
              <w:rPr>
                <w:rFonts w:asciiTheme="majorEastAsia" w:eastAsiaTheme="majorEastAsia" w:hAnsiTheme="majorEastAsia" w:hint="eastAsia"/>
              </w:rPr>
              <w:t>題材名</w:t>
            </w:r>
          </w:p>
        </w:tc>
        <w:tc>
          <w:tcPr>
            <w:tcW w:w="863" w:type="dxa"/>
            <w:shd w:val="clear" w:color="auto" w:fill="D9D9D9" w:themeFill="background1" w:themeFillShade="D9"/>
            <w:vAlign w:val="center"/>
          </w:tcPr>
          <w:p w14:paraId="346BB4B8" w14:textId="1C1395B9" w:rsidR="00823343" w:rsidRDefault="00823343" w:rsidP="00823343">
            <w:pPr>
              <w:spacing w:line="360" w:lineRule="exact"/>
              <w:ind w:leftChars="-50" w:left="-120" w:rightChars="-50" w:right="-120"/>
              <w:jc w:val="center"/>
            </w:pPr>
            <w:r w:rsidRPr="00866859">
              <w:rPr>
                <w:rFonts w:asciiTheme="majorEastAsia" w:eastAsiaTheme="majorEastAsia" w:hAnsiTheme="majorEastAsia" w:hint="eastAsia"/>
                <w:sz w:val="18"/>
                <w:szCs w:val="18"/>
              </w:rPr>
              <w:t>配当時数</w:t>
            </w:r>
          </w:p>
        </w:tc>
        <w:tc>
          <w:tcPr>
            <w:tcW w:w="4486" w:type="dxa"/>
            <w:shd w:val="clear" w:color="auto" w:fill="D9D9D9" w:themeFill="background1" w:themeFillShade="D9"/>
            <w:vAlign w:val="center"/>
          </w:tcPr>
          <w:p w14:paraId="2300BF4D" w14:textId="3663A8CF" w:rsidR="00823343" w:rsidRPr="001A3A61" w:rsidRDefault="00823343" w:rsidP="00823343">
            <w:pPr>
              <w:pStyle w:val="14"/>
              <w:ind w:firstLineChars="0" w:firstLine="0"/>
              <w:jc w:val="center"/>
              <w:rPr>
                <w:rFonts w:asciiTheme="majorEastAsia" w:eastAsiaTheme="majorEastAsia" w:hAnsiTheme="majorEastAsia"/>
              </w:rPr>
            </w:pPr>
            <w:r w:rsidRPr="00866859">
              <w:rPr>
                <w:rFonts w:asciiTheme="majorEastAsia" w:eastAsiaTheme="majorEastAsia" w:hAnsiTheme="majorEastAsia"/>
                <w:sz w:val="22"/>
                <w:szCs w:val="22"/>
              </w:rPr>
              <w:t>学校の授業以外の場において</w:t>
            </w:r>
            <w:r w:rsidRPr="00866859">
              <w:rPr>
                <w:rFonts w:asciiTheme="majorEastAsia" w:eastAsiaTheme="majorEastAsia" w:hAnsiTheme="majorEastAsia"/>
                <w:sz w:val="22"/>
                <w:szCs w:val="22"/>
              </w:rPr>
              <w:br/>
              <w:t>行うことが考えられる</w:t>
            </w:r>
            <w:r w:rsidRPr="00866859">
              <w:rPr>
                <w:rFonts w:asciiTheme="majorEastAsia" w:eastAsiaTheme="majorEastAsia" w:hAnsiTheme="majorEastAsia"/>
                <w:sz w:val="22"/>
                <w:szCs w:val="22"/>
              </w:rPr>
              <w:br/>
              <w:t>教材・学習活動</w:t>
            </w:r>
          </w:p>
        </w:tc>
        <w:tc>
          <w:tcPr>
            <w:tcW w:w="880" w:type="dxa"/>
            <w:shd w:val="clear" w:color="auto" w:fill="D9D9D9" w:themeFill="background1" w:themeFillShade="D9"/>
            <w:vAlign w:val="center"/>
          </w:tcPr>
          <w:p w14:paraId="284FD56F" w14:textId="77777777" w:rsidR="00823343" w:rsidRDefault="00823343" w:rsidP="00823343">
            <w:pPr>
              <w:snapToGrid w:val="0"/>
              <w:ind w:leftChars="-50" w:left="-120" w:rightChars="-50" w:right="-120"/>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6EB7B93F" w14:textId="19BBBAB3" w:rsidR="00823343" w:rsidRDefault="00823343" w:rsidP="00823343">
            <w:pPr>
              <w:snapToGrid w:val="0"/>
              <w:ind w:leftChars="-50" w:left="-120" w:rightChars="-50" w:right="-120"/>
              <w:jc w:val="center"/>
              <w:rPr>
                <w:rFonts w:asciiTheme="minorEastAsia" w:hAnsiTheme="minorEastAsia"/>
                <w:color w:val="000000" w:themeColor="text1"/>
              </w:rPr>
            </w:pPr>
            <w:r w:rsidRPr="00B51B58">
              <w:rPr>
                <w:rFonts w:asciiTheme="majorEastAsia" w:eastAsiaTheme="majorEastAsia" w:hAnsiTheme="majorEastAsia" w:hint="eastAsia"/>
                <w:sz w:val="18"/>
                <w:szCs w:val="18"/>
              </w:rPr>
              <w:t>配当時数</w:t>
            </w:r>
          </w:p>
        </w:tc>
        <w:tc>
          <w:tcPr>
            <w:tcW w:w="882" w:type="dxa"/>
            <w:shd w:val="clear" w:color="auto" w:fill="D9D9D9" w:themeFill="background1" w:themeFillShade="D9"/>
            <w:vAlign w:val="center"/>
          </w:tcPr>
          <w:p w14:paraId="51F6216B" w14:textId="77777777" w:rsidR="00823343" w:rsidRDefault="00823343" w:rsidP="00823343">
            <w:pPr>
              <w:snapToGrid w:val="0"/>
              <w:spacing w:line="24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6A6CEF25" w14:textId="77777777" w:rsidR="00823343" w:rsidRDefault="00823343" w:rsidP="00823343">
            <w:pPr>
              <w:snapToGrid w:val="0"/>
              <w:spacing w:line="24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194AA2A5" w14:textId="701F4025" w:rsidR="00823343" w:rsidRDefault="00823343" w:rsidP="00823343">
            <w:pPr>
              <w:snapToGrid w:val="0"/>
              <w:spacing w:line="240" w:lineRule="exact"/>
              <w:jc w:val="center"/>
              <w:rPr>
                <w:rFonts w:asciiTheme="minorEastAsia" w:hAnsiTheme="minorEastAsia"/>
                <w:color w:val="000000" w:themeColor="text1"/>
              </w:rPr>
            </w:pPr>
            <w:r w:rsidRPr="00715AF6">
              <w:rPr>
                <w:rFonts w:asciiTheme="majorEastAsia" w:eastAsiaTheme="majorEastAsia" w:hAnsiTheme="majorEastAsia" w:hint="eastAsia"/>
                <w:sz w:val="18"/>
                <w:szCs w:val="18"/>
              </w:rPr>
              <w:t>必要な</w:t>
            </w:r>
            <w:r>
              <w:rPr>
                <w:rFonts w:asciiTheme="majorEastAsia" w:eastAsiaTheme="majorEastAsia" w:hAnsiTheme="majorEastAsia"/>
                <w:sz w:val="18"/>
                <w:szCs w:val="18"/>
              </w:rPr>
              <w:br/>
            </w:r>
            <w:r w:rsidRPr="00715AF6">
              <w:rPr>
                <w:rFonts w:asciiTheme="majorEastAsia" w:eastAsiaTheme="majorEastAsia" w:hAnsiTheme="majorEastAsia" w:hint="eastAsia"/>
                <w:sz w:val="18"/>
                <w:szCs w:val="18"/>
              </w:rPr>
              <w:t>時数</w:t>
            </w:r>
          </w:p>
        </w:tc>
        <w:tc>
          <w:tcPr>
            <w:tcW w:w="3336" w:type="dxa"/>
            <w:shd w:val="clear" w:color="auto" w:fill="D9D9D9" w:themeFill="background1" w:themeFillShade="D9"/>
            <w:vAlign w:val="center"/>
          </w:tcPr>
          <w:p w14:paraId="79ECC63F" w14:textId="77777777" w:rsidR="00823343" w:rsidRPr="00B60B41" w:rsidRDefault="00823343" w:rsidP="00823343">
            <w:pPr>
              <w:snapToGrid w:val="0"/>
              <w:jc w:val="center"/>
              <w:rPr>
                <w:rFonts w:asciiTheme="majorEastAsia" w:eastAsiaTheme="majorEastAsia" w:hAnsiTheme="majorEastAsia"/>
                <w:color w:val="000000" w:themeColor="text1"/>
                <w:sz w:val="22"/>
                <w:szCs w:val="22"/>
              </w:rPr>
            </w:pPr>
            <w:r w:rsidRPr="00B60B41">
              <w:rPr>
                <w:rFonts w:asciiTheme="majorEastAsia" w:eastAsiaTheme="majorEastAsia" w:hAnsiTheme="majorEastAsia" w:hint="eastAsia"/>
                <w:color w:val="000000" w:themeColor="text1"/>
                <w:sz w:val="22"/>
                <w:szCs w:val="22"/>
              </w:rPr>
              <w:t>指導順序の変更が</w:t>
            </w:r>
          </w:p>
          <w:p w14:paraId="5F4E580D" w14:textId="0B7E5401" w:rsidR="00823343" w:rsidRPr="001A3A61" w:rsidRDefault="00823343" w:rsidP="00823343">
            <w:pPr>
              <w:pStyle w:val="14"/>
              <w:ind w:firstLine="220"/>
              <w:jc w:val="center"/>
              <w:rPr>
                <w:rFonts w:asciiTheme="majorEastAsia" w:eastAsiaTheme="majorEastAsia" w:hAnsiTheme="majorEastAsia"/>
              </w:rPr>
            </w:pPr>
            <w:r w:rsidRPr="00B60B41">
              <w:rPr>
                <w:rFonts w:asciiTheme="majorEastAsia" w:eastAsiaTheme="majorEastAsia" w:hAnsiTheme="majorEastAsia" w:hint="eastAsia"/>
                <w:sz w:val="22"/>
                <w:szCs w:val="22"/>
              </w:rPr>
              <w:t>考えられる教材・学習活動</w:t>
            </w:r>
          </w:p>
        </w:tc>
        <w:tc>
          <w:tcPr>
            <w:tcW w:w="881" w:type="dxa"/>
            <w:shd w:val="clear" w:color="auto" w:fill="D9D9D9" w:themeFill="background1" w:themeFillShade="D9"/>
            <w:vAlign w:val="center"/>
          </w:tcPr>
          <w:p w14:paraId="08695A3F" w14:textId="77777777" w:rsidR="00823343" w:rsidRDefault="00823343" w:rsidP="00823343">
            <w:pPr>
              <w:snapToGrid w:val="0"/>
              <w:ind w:leftChars="-50" w:left="-120" w:rightChars="-50" w:right="-120"/>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5B94C8D5" w14:textId="4CB7D8FC" w:rsidR="00823343" w:rsidRDefault="00823343" w:rsidP="00823343">
            <w:pPr>
              <w:snapToGrid w:val="0"/>
              <w:ind w:leftChars="-50" w:left="-120" w:rightChars="-50" w:right="-120"/>
              <w:jc w:val="center"/>
              <w:rPr>
                <w:rFonts w:asciiTheme="minorEastAsia" w:hAnsiTheme="minorEastAsia"/>
                <w:color w:val="000000" w:themeColor="text1"/>
              </w:rPr>
            </w:pPr>
            <w:r w:rsidRPr="00B51B58">
              <w:rPr>
                <w:rFonts w:asciiTheme="majorEastAsia" w:eastAsiaTheme="majorEastAsia" w:hAnsiTheme="majorEastAsia" w:hint="eastAsia"/>
                <w:sz w:val="18"/>
                <w:szCs w:val="18"/>
              </w:rPr>
              <w:t>配当時数</w:t>
            </w:r>
          </w:p>
        </w:tc>
      </w:tr>
      <w:tr w:rsidR="00CC14FD" w:rsidRPr="00A871B6" w14:paraId="2A10DE2D" w14:textId="77777777" w:rsidTr="002D4DF6">
        <w:trPr>
          <w:trHeight w:val="1718"/>
        </w:trPr>
        <w:tc>
          <w:tcPr>
            <w:tcW w:w="1036" w:type="dxa"/>
          </w:tcPr>
          <w:p w14:paraId="11742BAC" w14:textId="282A79A5" w:rsidR="00CC14FD" w:rsidRPr="000D0959" w:rsidRDefault="00CC14FD" w:rsidP="00CC14FD">
            <w:pPr>
              <w:spacing w:line="360" w:lineRule="exact"/>
              <w:rPr>
                <w:sz w:val="20"/>
                <w:szCs w:val="20"/>
              </w:rPr>
            </w:pPr>
            <w:r>
              <w:rPr>
                <w:rFonts w:hint="eastAsia"/>
                <w:sz w:val="20"/>
                <w:szCs w:val="20"/>
              </w:rPr>
              <w:t>p</w:t>
            </w:r>
            <w:r>
              <w:rPr>
                <w:sz w:val="20"/>
                <w:szCs w:val="20"/>
              </w:rPr>
              <w:t>.62</w:t>
            </w:r>
            <w:r>
              <w:rPr>
                <w:rFonts w:hint="eastAsia"/>
                <w:sz w:val="20"/>
                <w:szCs w:val="20"/>
              </w:rPr>
              <w:t>〜</w:t>
            </w:r>
            <w:r>
              <w:rPr>
                <w:sz w:val="20"/>
                <w:szCs w:val="20"/>
              </w:rPr>
              <w:t>65</w:t>
            </w:r>
          </w:p>
        </w:tc>
        <w:tc>
          <w:tcPr>
            <w:tcW w:w="2644" w:type="dxa"/>
          </w:tcPr>
          <w:p w14:paraId="573E7E04" w14:textId="77777777" w:rsidR="00CC14FD" w:rsidRDefault="00CC14FD" w:rsidP="00CC14FD">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にほんの</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うたを </w:t>
            </w:r>
          </w:p>
          <w:p w14:paraId="01A45ABB" w14:textId="77777777" w:rsidR="00CC14FD" w:rsidRDefault="00CC14FD" w:rsidP="00CC14FD">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たのしもう</w:t>
            </w:r>
          </w:p>
          <w:p w14:paraId="30BC30B7" w14:textId="3CC2558A" w:rsidR="007923A9" w:rsidRPr="000D0959" w:rsidRDefault="007923A9" w:rsidP="00CC14FD">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【鑑賞】【歌唱】</w:t>
            </w:r>
          </w:p>
        </w:tc>
        <w:tc>
          <w:tcPr>
            <w:tcW w:w="863" w:type="dxa"/>
            <w:vAlign w:val="center"/>
          </w:tcPr>
          <w:p w14:paraId="3EA59E0B" w14:textId="4B3F028E" w:rsidR="00CC14FD" w:rsidRPr="00781B6E" w:rsidRDefault="00CC14FD" w:rsidP="00CC14FD">
            <w:pPr>
              <w:spacing w:line="360" w:lineRule="exact"/>
              <w:jc w:val="center"/>
            </w:pPr>
            <w:r>
              <w:rPr>
                <w:rFonts w:hint="eastAsia"/>
              </w:rPr>
              <w:t>４</w:t>
            </w:r>
          </w:p>
        </w:tc>
        <w:tc>
          <w:tcPr>
            <w:tcW w:w="4486" w:type="dxa"/>
          </w:tcPr>
          <w:p w14:paraId="0931CCDE" w14:textId="77777777" w:rsidR="00C1167F" w:rsidRPr="001A3A61" w:rsidRDefault="00C1167F" w:rsidP="00C1167F">
            <w:pPr>
              <w:pStyle w:val="14"/>
              <w:ind w:firstLineChars="0" w:firstLine="0"/>
              <w:rPr>
                <w:rFonts w:asciiTheme="majorEastAsia" w:eastAsiaTheme="majorEastAsia" w:hAnsiTheme="majorEastAsia"/>
              </w:rPr>
            </w:pPr>
            <w:r w:rsidRPr="001A3A61">
              <w:rPr>
                <w:rFonts w:asciiTheme="majorEastAsia" w:eastAsiaTheme="majorEastAsia" w:hAnsiTheme="majorEastAsia" w:hint="eastAsia"/>
              </w:rPr>
              <w:t>「さんちゃんが」</w:t>
            </w:r>
          </w:p>
          <w:p w14:paraId="568D0B6E" w14:textId="47AD964A" w:rsidR="00C1167F" w:rsidRPr="001A3A61" w:rsidRDefault="00C1167F" w:rsidP="00C1167F">
            <w:pPr>
              <w:pStyle w:val="14"/>
              <w:ind w:firstLine="200"/>
            </w:pPr>
            <w:r w:rsidRPr="001A3A61">
              <w:rPr>
                <w:rFonts w:hint="eastAsia"/>
              </w:rPr>
              <w:t>「あそびかた」の絵を</w:t>
            </w:r>
            <w:r>
              <w:rPr>
                <w:rFonts w:hint="eastAsia"/>
              </w:rPr>
              <w:t>描き</w:t>
            </w:r>
            <w:r w:rsidRPr="001A3A61">
              <w:rPr>
                <w:rFonts w:hint="eastAsia"/>
              </w:rPr>
              <w:t>ながら</w:t>
            </w:r>
            <w:r w:rsidR="00256854">
              <w:rPr>
                <w:rFonts w:hint="eastAsia"/>
              </w:rPr>
              <w:t>、音源を</w:t>
            </w:r>
            <w:r w:rsidRPr="001A3A61">
              <w:rPr>
                <w:rFonts w:hint="eastAsia"/>
              </w:rPr>
              <w:t>聴いたり歌ったりする。</w:t>
            </w:r>
          </w:p>
          <w:p w14:paraId="7BFC704C" w14:textId="77777777" w:rsidR="00C1167F" w:rsidRPr="001A3A61" w:rsidRDefault="00C1167F" w:rsidP="00C1167F">
            <w:pPr>
              <w:pStyle w:val="14"/>
              <w:ind w:firstLineChars="0" w:firstLine="0"/>
              <w:rPr>
                <w:rFonts w:asciiTheme="majorEastAsia" w:eastAsiaTheme="majorEastAsia" w:hAnsiTheme="majorEastAsia"/>
              </w:rPr>
            </w:pPr>
          </w:p>
          <w:p w14:paraId="1E6CFEAF" w14:textId="77777777" w:rsidR="00C1167F" w:rsidRPr="001A3A61" w:rsidRDefault="00C1167F" w:rsidP="00C1167F">
            <w:pPr>
              <w:pStyle w:val="14"/>
              <w:ind w:firstLineChars="0" w:firstLine="0"/>
              <w:rPr>
                <w:rFonts w:asciiTheme="majorEastAsia" w:eastAsiaTheme="majorEastAsia" w:hAnsiTheme="majorEastAsia"/>
              </w:rPr>
            </w:pPr>
            <w:r w:rsidRPr="001A3A61">
              <w:rPr>
                <w:rFonts w:asciiTheme="majorEastAsia" w:eastAsiaTheme="majorEastAsia" w:hAnsiTheme="majorEastAsia" w:hint="eastAsia"/>
              </w:rPr>
              <w:t>「おちゃらかほい」</w:t>
            </w:r>
          </w:p>
          <w:p w14:paraId="72ACE35C" w14:textId="567348C7" w:rsidR="00CC14FD" w:rsidRPr="001A3A61" w:rsidRDefault="00C1167F" w:rsidP="00C1167F">
            <w:pPr>
              <w:pStyle w:val="14"/>
              <w:ind w:firstLine="200"/>
            </w:pPr>
            <w:r w:rsidRPr="001A3A61">
              <w:rPr>
                <w:rFonts w:hint="eastAsia"/>
              </w:rPr>
              <w:t>音源を聴いて</w:t>
            </w:r>
            <w:r>
              <w:rPr>
                <w:rFonts w:hint="eastAsia"/>
              </w:rPr>
              <w:t>一緒に</w:t>
            </w:r>
            <w:r w:rsidRPr="001A3A61">
              <w:rPr>
                <w:rFonts w:hint="eastAsia"/>
              </w:rPr>
              <w:t>歌う。</w:t>
            </w:r>
          </w:p>
        </w:tc>
        <w:tc>
          <w:tcPr>
            <w:tcW w:w="880" w:type="dxa"/>
            <w:vAlign w:val="center"/>
          </w:tcPr>
          <w:p w14:paraId="6D9B38AE" w14:textId="303F3052" w:rsidR="00CC14FD" w:rsidRPr="001A3A61" w:rsidRDefault="00C1167F" w:rsidP="00CC14FD">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１</w:t>
            </w:r>
          </w:p>
        </w:tc>
        <w:tc>
          <w:tcPr>
            <w:tcW w:w="882" w:type="dxa"/>
            <w:vAlign w:val="center"/>
          </w:tcPr>
          <w:p w14:paraId="76DA5994" w14:textId="05D3212F" w:rsidR="00CC14FD" w:rsidRPr="001A3A61" w:rsidRDefault="00C1167F" w:rsidP="00CC14FD">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３</w:t>
            </w:r>
          </w:p>
        </w:tc>
        <w:tc>
          <w:tcPr>
            <w:tcW w:w="3336" w:type="dxa"/>
          </w:tcPr>
          <w:p w14:paraId="31AB7209" w14:textId="63D336FD" w:rsidR="00CC14FD" w:rsidRPr="001A3A61" w:rsidRDefault="00CC14FD" w:rsidP="00823343">
            <w:pPr>
              <w:pStyle w:val="14"/>
              <w:ind w:firstLineChars="0" w:firstLine="0"/>
            </w:pPr>
            <w:r w:rsidRPr="001A3A61">
              <w:rPr>
                <w:rFonts w:asciiTheme="majorEastAsia" w:eastAsiaTheme="majorEastAsia" w:hAnsiTheme="majorEastAsia" w:hint="eastAsia"/>
              </w:rPr>
              <w:t>「おおなみこなみ」「おおなみ</w:t>
            </w:r>
            <w:r w:rsidRPr="001A3A61">
              <w:rPr>
                <w:rFonts w:asciiTheme="majorEastAsia" w:eastAsiaTheme="majorEastAsia" w:hAnsiTheme="majorEastAsia"/>
              </w:rPr>
              <w:t xml:space="preserve"> </w:t>
            </w:r>
            <w:r w:rsidRPr="001A3A61">
              <w:rPr>
                <w:rFonts w:asciiTheme="majorEastAsia" w:eastAsiaTheme="majorEastAsia" w:hAnsiTheme="majorEastAsia" w:hint="eastAsia"/>
              </w:rPr>
              <w:t>こなみ」</w:t>
            </w:r>
            <w:r w:rsidRPr="001A3A61">
              <w:rPr>
                <w:rFonts w:hint="eastAsia"/>
              </w:rPr>
              <w:t>や</w:t>
            </w:r>
            <w:r w:rsidRPr="001A3A61">
              <w:rPr>
                <w:rFonts w:asciiTheme="majorEastAsia" w:eastAsiaTheme="majorEastAsia" w:hAnsiTheme="majorEastAsia" w:hint="eastAsia"/>
              </w:rPr>
              <w:t>「おちゃらかほい」</w:t>
            </w:r>
            <w:r w:rsidRPr="001A3A61">
              <w:rPr>
                <w:rFonts w:hint="eastAsia"/>
              </w:rPr>
              <w:t>の</w:t>
            </w:r>
            <w:r>
              <w:rPr>
                <w:rFonts w:hint="eastAsia"/>
              </w:rPr>
              <w:t>，</w:t>
            </w:r>
            <w:r w:rsidRPr="001A3A61">
              <w:rPr>
                <w:rFonts w:hint="eastAsia"/>
              </w:rPr>
              <w:t>グループで行うすべての学習活動，身体の接触を伴う活動の指導順序を変更する。</w:t>
            </w:r>
          </w:p>
        </w:tc>
        <w:tc>
          <w:tcPr>
            <w:tcW w:w="881" w:type="dxa"/>
            <w:vAlign w:val="center"/>
          </w:tcPr>
          <w:p w14:paraId="19429312" w14:textId="6E9E902A" w:rsidR="00CC14FD" w:rsidRPr="00A871B6" w:rsidRDefault="00C1167F" w:rsidP="00CC14FD">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３</w:t>
            </w:r>
          </w:p>
        </w:tc>
      </w:tr>
      <w:tr w:rsidR="00CC14FD" w:rsidRPr="00A871B6" w14:paraId="043CFB69" w14:textId="77777777" w:rsidTr="00382D12">
        <w:trPr>
          <w:trHeight w:val="1777"/>
        </w:trPr>
        <w:tc>
          <w:tcPr>
            <w:tcW w:w="1036" w:type="dxa"/>
          </w:tcPr>
          <w:p w14:paraId="64282682" w14:textId="079A3C71" w:rsidR="00CC14FD" w:rsidRPr="000D0959" w:rsidRDefault="00CC14FD" w:rsidP="00CC14FD">
            <w:pPr>
              <w:spacing w:line="360" w:lineRule="exact"/>
              <w:rPr>
                <w:sz w:val="20"/>
                <w:szCs w:val="20"/>
              </w:rPr>
            </w:pPr>
            <w:r>
              <w:rPr>
                <w:sz w:val="20"/>
                <w:szCs w:val="20"/>
              </w:rPr>
              <w:t>p.66</w:t>
            </w:r>
            <w:r>
              <w:rPr>
                <w:rFonts w:hint="eastAsia"/>
                <w:sz w:val="20"/>
                <w:szCs w:val="20"/>
              </w:rPr>
              <w:t>〜</w:t>
            </w:r>
            <w:r>
              <w:rPr>
                <w:sz w:val="20"/>
                <w:szCs w:val="20"/>
              </w:rPr>
              <w:t>73</w:t>
            </w:r>
          </w:p>
        </w:tc>
        <w:tc>
          <w:tcPr>
            <w:tcW w:w="2644" w:type="dxa"/>
          </w:tcPr>
          <w:p w14:paraId="4979BD6C" w14:textId="77777777" w:rsidR="00CC14FD" w:rsidRDefault="00CC14FD" w:rsidP="00CC14FD">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みんなで</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あわせて </w:t>
            </w:r>
          </w:p>
          <w:p w14:paraId="08109206" w14:textId="77777777" w:rsidR="00CC14FD" w:rsidRDefault="00CC14FD" w:rsidP="00CC14FD">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たのしもう</w:t>
            </w:r>
          </w:p>
          <w:p w14:paraId="735A31F9" w14:textId="0B4FC2B1" w:rsidR="007923A9" w:rsidRPr="000D0959" w:rsidRDefault="007923A9" w:rsidP="00CC14FD">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【歌唱】【器楽】【鑑賞】</w:t>
            </w:r>
          </w:p>
        </w:tc>
        <w:tc>
          <w:tcPr>
            <w:tcW w:w="863" w:type="dxa"/>
            <w:vAlign w:val="center"/>
          </w:tcPr>
          <w:p w14:paraId="663C1B1C" w14:textId="385DC455" w:rsidR="00CC14FD" w:rsidRPr="00781B6E" w:rsidRDefault="00CC14FD" w:rsidP="00CC14FD">
            <w:pPr>
              <w:spacing w:line="360" w:lineRule="exact"/>
              <w:jc w:val="center"/>
            </w:pPr>
            <w:r>
              <w:rPr>
                <w:rFonts w:hint="eastAsia"/>
              </w:rPr>
              <w:t>1</w:t>
            </w:r>
            <w:r>
              <w:t>0</w:t>
            </w:r>
          </w:p>
        </w:tc>
        <w:tc>
          <w:tcPr>
            <w:tcW w:w="4486" w:type="dxa"/>
          </w:tcPr>
          <w:p w14:paraId="520B931D" w14:textId="77777777" w:rsidR="00C1167F" w:rsidRPr="009B72AA" w:rsidRDefault="00C1167F" w:rsidP="00C1167F">
            <w:pPr>
              <w:pStyle w:val="14"/>
              <w:ind w:firstLineChars="0" w:firstLine="0"/>
              <w:rPr>
                <w:rFonts w:asciiTheme="majorEastAsia" w:eastAsiaTheme="majorEastAsia" w:hAnsiTheme="majorEastAsia"/>
              </w:rPr>
            </w:pPr>
            <w:r>
              <w:rPr>
                <w:rFonts w:asciiTheme="majorEastAsia" w:eastAsiaTheme="majorEastAsia" w:hAnsiTheme="majorEastAsia" w:hint="eastAsia"/>
              </w:rPr>
              <w:t>「あいあい」</w:t>
            </w:r>
          </w:p>
          <w:p w14:paraId="2117A152" w14:textId="35BD779D" w:rsidR="00C1167F" w:rsidRDefault="00C1167F" w:rsidP="00C1167F">
            <w:pPr>
              <w:pStyle w:val="14"/>
              <w:ind w:firstLine="200"/>
            </w:pPr>
            <w:r>
              <w:rPr>
                <w:rFonts w:hint="eastAsia"/>
              </w:rPr>
              <w:t>音源を聴きながら</w:t>
            </w:r>
            <w:r w:rsidR="0071403B">
              <w:rPr>
                <w:rFonts w:hint="eastAsia"/>
              </w:rPr>
              <w:t>，</w:t>
            </w:r>
            <w:r>
              <w:rPr>
                <w:rFonts w:hint="eastAsia"/>
              </w:rPr>
              <w:t>呼びかけに答えるように歌う。</w:t>
            </w:r>
          </w:p>
          <w:p w14:paraId="22947BD7" w14:textId="77777777" w:rsidR="00C1167F" w:rsidRDefault="00C1167F" w:rsidP="002D4DF6">
            <w:pPr>
              <w:pStyle w:val="14"/>
              <w:spacing w:line="200" w:lineRule="exact"/>
              <w:ind w:firstLine="200"/>
              <w:rPr>
                <w:rFonts w:asciiTheme="majorEastAsia" w:eastAsiaTheme="majorEastAsia" w:hAnsiTheme="majorEastAsia"/>
              </w:rPr>
            </w:pPr>
          </w:p>
          <w:p w14:paraId="355FB1A9" w14:textId="77777777" w:rsidR="00C1167F" w:rsidRPr="009B72AA" w:rsidRDefault="00C1167F" w:rsidP="00C1167F">
            <w:pPr>
              <w:pStyle w:val="14"/>
              <w:ind w:firstLineChars="0" w:firstLine="0"/>
              <w:rPr>
                <w:rFonts w:asciiTheme="majorEastAsia" w:eastAsiaTheme="majorEastAsia" w:hAnsiTheme="majorEastAsia"/>
              </w:rPr>
            </w:pPr>
            <w:r w:rsidRPr="00476416">
              <w:rPr>
                <w:rFonts w:asciiTheme="majorEastAsia" w:eastAsiaTheme="majorEastAsia" w:hAnsiTheme="majorEastAsia" w:hint="eastAsia"/>
              </w:rPr>
              <w:t>「とんくるり</w:t>
            </w:r>
            <w:proofErr w:type="gramStart"/>
            <w:r w:rsidRPr="00476416">
              <w:rPr>
                <w:rFonts w:asciiTheme="majorEastAsia" w:eastAsiaTheme="majorEastAsia" w:hAnsiTheme="majorEastAsia" w:hint="eastAsia"/>
              </w:rPr>
              <w:t>ん</w:t>
            </w:r>
            <w:proofErr w:type="gramEnd"/>
            <w:r w:rsidRPr="00476416">
              <w:rPr>
                <w:rFonts w:asciiTheme="majorEastAsia" w:eastAsiaTheme="majorEastAsia" w:hAnsiTheme="majorEastAsia"/>
              </w:rPr>
              <w:t xml:space="preserve"> </w:t>
            </w:r>
            <w:proofErr w:type="gramStart"/>
            <w:r w:rsidRPr="00476416">
              <w:rPr>
                <w:rFonts w:asciiTheme="majorEastAsia" w:eastAsiaTheme="majorEastAsia" w:hAnsiTheme="majorEastAsia" w:hint="eastAsia"/>
              </w:rPr>
              <w:t>ぱん</w:t>
            </w:r>
            <w:proofErr w:type="gramEnd"/>
            <w:r w:rsidRPr="00476416">
              <w:rPr>
                <w:rFonts w:asciiTheme="majorEastAsia" w:eastAsiaTheme="majorEastAsia" w:hAnsiTheme="majorEastAsia" w:hint="eastAsia"/>
              </w:rPr>
              <w:t>くるり</w:t>
            </w:r>
            <w:proofErr w:type="gramStart"/>
            <w:r w:rsidRPr="00476416">
              <w:rPr>
                <w:rFonts w:asciiTheme="majorEastAsia" w:eastAsiaTheme="majorEastAsia" w:hAnsiTheme="majorEastAsia" w:hint="eastAsia"/>
              </w:rPr>
              <w:t>ん</w:t>
            </w:r>
            <w:proofErr w:type="gramEnd"/>
            <w:r w:rsidRPr="00476416">
              <w:rPr>
                <w:rFonts w:asciiTheme="majorEastAsia" w:eastAsiaTheme="majorEastAsia" w:hAnsiTheme="majorEastAsia" w:hint="eastAsia"/>
              </w:rPr>
              <w:t>」</w:t>
            </w:r>
          </w:p>
          <w:p w14:paraId="332F6FF8" w14:textId="030E605E" w:rsidR="00C1167F" w:rsidRDefault="00C1167F" w:rsidP="00C1167F">
            <w:pPr>
              <w:pStyle w:val="14"/>
              <w:ind w:firstLine="200"/>
            </w:pPr>
            <w:r>
              <w:rPr>
                <w:rFonts w:hint="eastAsia"/>
              </w:rPr>
              <w:t>音源を聴きながら</w:t>
            </w:r>
            <w:r w:rsidR="0071403B">
              <w:rPr>
                <w:rFonts w:hint="eastAsia"/>
              </w:rPr>
              <w:t>，一緒に</w:t>
            </w:r>
            <w:r>
              <w:rPr>
                <w:rFonts w:hint="eastAsia"/>
              </w:rPr>
              <w:t>歌ったり楽器を打つまねをしたりする。</w:t>
            </w:r>
          </w:p>
          <w:p w14:paraId="1299DCE3" w14:textId="77777777" w:rsidR="002D4DF6" w:rsidRPr="00476416" w:rsidRDefault="002D4DF6" w:rsidP="002D4DF6">
            <w:pPr>
              <w:pStyle w:val="14"/>
              <w:ind w:firstLine="200"/>
            </w:pPr>
            <w:r>
              <w:rPr>
                <w:rFonts w:hint="eastAsia"/>
              </w:rPr>
              <w:t>すでに学校の授業で鍵盤ハーモニカを学習済みの場合は，既習事項を確認しながら，音源と一緒に演奏する。</w:t>
            </w:r>
          </w:p>
          <w:p w14:paraId="3DE75330" w14:textId="77777777" w:rsidR="00C1167F" w:rsidRDefault="00C1167F" w:rsidP="002D4DF6">
            <w:pPr>
              <w:pStyle w:val="14"/>
              <w:spacing w:line="200" w:lineRule="exact"/>
              <w:ind w:firstLine="200"/>
              <w:rPr>
                <w:rFonts w:asciiTheme="majorEastAsia" w:eastAsiaTheme="majorEastAsia" w:hAnsiTheme="majorEastAsia"/>
              </w:rPr>
            </w:pPr>
          </w:p>
          <w:p w14:paraId="6E6F26F6" w14:textId="77777777" w:rsidR="00C1167F" w:rsidRPr="009B72AA" w:rsidRDefault="00C1167F" w:rsidP="00C1167F">
            <w:pPr>
              <w:pStyle w:val="14"/>
              <w:ind w:firstLineChars="0" w:firstLine="0"/>
              <w:rPr>
                <w:rFonts w:asciiTheme="majorEastAsia" w:eastAsiaTheme="majorEastAsia" w:hAnsiTheme="majorEastAsia"/>
              </w:rPr>
            </w:pPr>
            <w:r w:rsidRPr="00476416">
              <w:rPr>
                <w:rFonts w:asciiTheme="majorEastAsia" w:eastAsiaTheme="majorEastAsia" w:hAnsiTheme="majorEastAsia" w:hint="eastAsia"/>
              </w:rPr>
              <w:t>「</w:t>
            </w:r>
            <w:r>
              <w:rPr>
                <w:rFonts w:asciiTheme="majorEastAsia" w:eastAsiaTheme="majorEastAsia" w:hAnsiTheme="majorEastAsia" w:hint="eastAsia"/>
              </w:rPr>
              <w:t>こいぬの</w:t>
            </w:r>
            <w:r>
              <w:rPr>
                <w:rFonts w:asciiTheme="majorEastAsia" w:eastAsiaTheme="majorEastAsia" w:hAnsiTheme="majorEastAsia"/>
              </w:rPr>
              <w:t xml:space="preserve"> </w:t>
            </w:r>
            <w:r>
              <w:rPr>
                <w:rFonts w:asciiTheme="majorEastAsia" w:eastAsiaTheme="majorEastAsia" w:hAnsiTheme="majorEastAsia" w:hint="eastAsia"/>
              </w:rPr>
              <w:t>マーチ</w:t>
            </w:r>
            <w:r w:rsidRPr="00476416">
              <w:rPr>
                <w:rFonts w:asciiTheme="majorEastAsia" w:eastAsiaTheme="majorEastAsia" w:hAnsiTheme="majorEastAsia" w:hint="eastAsia"/>
              </w:rPr>
              <w:t>」</w:t>
            </w:r>
          </w:p>
          <w:p w14:paraId="393692FE" w14:textId="59AEB4A6" w:rsidR="00C1167F" w:rsidRDefault="00C1167F" w:rsidP="00C1167F">
            <w:pPr>
              <w:pStyle w:val="14"/>
              <w:ind w:firstLine="200"/>
            </w:pPr>
            <w:r>
              <w:rPr>
                <w:rFonts w:hint="eastAsia"/>
              </w:rPr>
              <w:t>音源を聴きながら</w:t>
            </w:r>
            <w:r w:rsidR="0071403B">
              <w:rPr>
                <w:rFonts w:hint="eastAsia"/>
              </w:rPr>
              <w:t>，</w:t>
            </w:r>
            <w:r>
              <w:rPr>
                <w:rFonts w:hint="eastAsia"/>
              </w:rPr>
              <w:t>一緒に歌ったり</w:t>
            </w:r>
            <w:r w:rsidR="0071403B">
              <w:rPr>
                <w:rFonts w:hint="eastAsia"/>
              </w:rPr>
              <w:t>，</w:t>
            </w:r>
            <w:r>
              <w:rPr>
                <w:rFonts w:hint="eastAsia"/>
              </w:rPr>
              <w:t>楽器を打つまねをしたりする。</w:t>
            </w:r>
          </w:p>
          <w:p w14:paraId="1E552D82" w14:textId="7612AA9B" w:rsidR="002D4DF6" w:rsidRPr="00476416" w:rsidRDefault="002D4DF6" w:rsidP="00C1167F">
            <w:pPr>
              <w:pStyle w:val="14"/>
              <w:ind w:firstLine="200"/>
            </w:pPr>
            <w:r>
              <w:rPr>
                <w:rFonts w:hint="eastAsia"/>
              </w:rPr>
              <w:t>すでに学校の授業で鍵盤ハーモニカを学習済みの場合は，既習事項を確認しながら，音源と一緒に演奏する。</w:t>
            </w:r>
          </w:p>
          <w:p w14:paraId="7DB1FC34" w14:textId="77777777" w:rsidR="00C1167F" w:rsidRDefault="00C1167F" w:rsidP="002D4DF6">
            <w:pPr>
              <w:pStyle w:val="14"/>
              <w:spacing w:line="200" w:lineRule="exact"/>
              <w:ind w:firstLine="200"/>
            </w:pPr>
          </w:p>
          <w:p w14:paraId="3025403E" w14:textId="77777777" w:rsidR="00C1167F" w:rsidRDefault="00C1167F" w:rsidP="00C1167F">
            <w:pPr>
              <w:pStyle w:val="14"/>
              <w:ind w:firstLineChars="0" w:firstLine="0"/>
              <w:rPr>
                <w:rFonts w:asciiTheme="majorEastAsia" w:eastAsiaTheme="majorEastAsia" w:hAnsiTheme="majorEastAsia"/>
              </w:rPr>
            </w:pPr>
            <w:r>
              <w:rPr>
                <w:rFonts w:asciiTheme="majorEastAsia" w:eastAsiaTheme="majorEastAsia" w:hAnsiTheme="majorEastAsia" w:hint="eastAsia"/>
              </w:rPr>
              <w:t>「ラデツキー</w:t>
            </w:r>
            <w:r>
              <w:rPr>
                <w:rFonts w:asciiTheme="majorEastAsia" w:eastAsiaTheme="majorEastAsia" w:hAnsiTheme="majorEastAsia"/>
              </w:rPr>
              <w:t xml:space="preserve"> </w:t>
            </w:r>
            <w:r>
              <w:rPr>
                <w:rFonts w:asciiTheme="majorEastAsia" w:eastAsiaTheme="majorEastAsia" w:hAnsiTheme="majorEastAsia" w:hint="eastAsia"/>
              </w:rPr>
              <w:t>こうしん</w:t>
            </w:r>
            <w:proofErr w:type="gramStart"/>
            <w:r>
              <w:rPr>
                <w:rFonts w:asciiTheme="majorEastAsia" w:eastAsiaTheme="majorEastAsia" w:hAnsiTheme="majorEastAsia" w:hint="eastAsia"/>
              </w:rPr>
              <w:t>きょく</w:t>
            </w:r>
            <w:proofErr w:type="gramEnd"/>
            <w:r>
              <w:rPr>
                <w:rFonts w:asciiTheme="majorEastAsia" w:eastAsiaTheme="majorEastAsia" w:hAnsiTheme="majorEastAsia" w:hint="eastAsia"/>
              </w:rPr>
              <w:t>」</w:t>
            </w:r>
          </w:p>
          <w:p w14:paraId="2AE8F28A" w14:textId="26BD7635" w:rsidR="00CC14FD" w:rsidRPr="000D0959" w:rsidRDefault="00C1167F" w:rsidP="00C1167F">
            <w:pPr>
              <w:pStyle w:val="14"/>
              <w:ind w:firstLine="200"/>
            </w:pPr>
            <w:r>
              <w:rPr>
                <w:rFonts w:hint="eastAsia"/>
              </w:rPr>
              <w:t>音楽の感じに合わせて体を動かしながら</w:t>
            </w:r>
            <w:r w:rsidR="00256854">
              <w:rPr>
                <w:rFonts w:hint="eastAsia"/>
              </w:rPr>
              <w:t>音源を</w:t>
            </w:r>
            <w:r w:rsidRPr="008B2509">
              <w:rPr>
                <w:rFonts w:hint="eastAsia"/>
              </w:rPr>
              <w:t>聴く。</w:t>
            </w:r>
          </w:p>
        </w:tc>
        <w:tc>
          <w:tcPr>
            <w:tcW w:w="880" w:type="dxa"/>
            <w:vAlign w:val="center"/>
          </w:tcPr>
          <w:p w14:paraId="45AD6B27" w14:textId="188034C7" w:rsidR="00CC14FD" w:rsidRPr="00812111" w:rsidRDefault="00C1167F" w:rsidP="00CC14FD">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３</w:t>
            </w:r>
          </w:p>
        </w:tc>
        <w:tc>
          <w:tcPr>
            <w:tcW w:w="882" w:type="dxa"/>
            <w:vAlign w:val="center"/>
          </w:tcPr>
          <w:p w14:paraId="28F49AE6" w14:textId="79B4ED3C" w:rsidR="00CC14FD" w:rsidRPr="00A871B6" w:rsidRDefault="00C1167F" w:rsidP="00CC14FD">
            <w:pPr>
              <w:snapToGrid w:val="0"/>
              <w:spacing w:line="280" w:lineRule="exact"/>
              <w:jc w:val="center"/>
              <w:rPr>
                <w:rFonts w:asciiTheme="minorEastAsia" w:hAnsiTheme="minorEastAsia"/>
              </w:rPr>
            </w:pPr>
            <w:r>
              <w:rPr>
                <w:rFonts w:asciiTheme="minorEastAsia" w:hAnsiTheme="minorEastAsia" w:hint="eastAsia"/>
              </w:rPr>
              <w:t>７</w:t>
            </w:r>
          </w:p>
        </w:tc>
        <w:tc>
          <w:tcPr>
            <w:tcW w:w="3336" w:type="dxa"/>
          </w:tcPr>
          <w:p w14:paraId="0522DC47" w14:textId="44D31A27" w:rsidR="00CC14FD" w:rsidRDefault="00CC14FD" w:rsidP="00CC14FD">
            <w:pPr>
              <w:pStyle w:val="14"/>
              <w:ind w:firstLine="200"/>
            </w:pPr>
            <w:r w:rsidRPr="00C75E19">
              <w:t>実際に声を出して</w:t>
            </w:r>
            <w:r w:rsidRPr="00C75E19">
              <w:rPr>
                <w:rFonts w:hint="eastAsia"/>
              </w:rPr>
              <w:t>行う</w:t>
            </w:r>
            <w:r w:rsidRPr="00C75E19">
              <w:t>歌唱活動又は歌唱</w:t>
            </w:r>
            <w:r w:rsidRPr="00C75E19">
              <w:rPr>
                <w:rFonts w:hint="eastAsia"/>
              </w:rPr>
              <w:t>に関わる全ての学習</w:t>
            </w:r>
            <w:r w:rsidRPr="00C75E19">
              <w:t>活動</w:t>
            </w:r>
            <w:r w:rsidRPr="00C75E19">
              <w:rPr>
                <w:rFonts w:hint="eastAsia"/>
              </w:rPr>
              <w:t>の指導順序を変更する。</w:t>
            </w:r>
          </w:p>
          <w:p w14:paraId="523AEB90" w14:textId="77777777" w:rsidR="00382D12" w:rsidRDefault="00382D12" w:rsidP="002D4DF6">
            <w:pPr>
              <w:pStyle w:val="14"/>
              <w:spacing w:line="200" w:lineRule="exact"/>
              <w:ind w:firstLine="200"/>
            </w:pPr>
          </w:p>
          <w:p w14:paraId="2569557B" w14:textId="2880048A" w:rsidR="00CC14FD" w:rsidRPr="000D0959" w:rsidRDefault="00CC14FD" w:rsidP="00CC14FD">
            <w:pPr>
              <w:pStyle w:val="14"/>
              <w:ind w:firstLine="200"/>
            </w:pPr>
            <w:r>
              <w:rPr>
                <w:rFonts w:hint="eastAsia"/>
              </w:rPr>
              <w:t>鍵盤ハーモニカを用いる活動の指導順序を変更する。</w:t>
            </w:r>
          </w:p>
          <w:p w14:paraId="4AE73A54" w14:textId="77777777" w:rsidR="00CC14FD" w:rsidRPr="00F86B48" w:rsidRDefault="00CC14FD" w:rsidP="00CC14FD">
            <w:pPr>
              <w:pStyle w:val="14"/>
              <w:ind w:firstLine="200"/>
            </w:pPr>
          </w:p>
        </w:tc>
        <w:tc>
          <w:tcPr>
            <w:tcW w:w="881" w:type="dxa"/>
            <w:vAlign w:val="center"/>
          </w:tcPr>
          <w:p w14:paraId="23B57B04" w14:textId="173AC968" w:rsidR="00CC14FD" w:rsidRPr="00A871B6" w:rsidRDefault="00241771" w:rsidP="00CC14FD">
            <w:pPr>
              <w:snapToGrid w:val="0"/>
              <w:spacing w:line="280" w:lineRule="exact"/>
              <w:jc w:val="center"/>
              <w:rPr>
                <w:rFonts w:asciiTheme="minorEastAsia" w:hAnsiTheme="minorEastAsia"/>
              </w:rPr>
            </w:pPr>
            <w:r>
              <w:rPr>
                <w:rFonts w:asciiTheme="minorEastAsia" w:hAnsiTheme="minorEastAsia" w:hint="eastAsia"/>
              </w:rPr>
              <w:t>6</w:t>
            </w:r>
            <w:r>
              <w:rPr>
                <w:rFonts w:asciiTheme="minorEastAsia" w:hAnsiTheme="minorEastAsia"/>
              </w:rPr>
              <w:t>.5</w:t>
            </w:r>
          </w:p>
        </w:tc>
      </w:tr>
      <w:tr w:rsidR="00CC14FD" w:rsidRPr="00A871B6" w14:paraId="459B2731" w14:textId="77777777" w:rsidTr="00382D12">
        <w:trPr>
          <w:trHeight w:hRule="exact" w:val="911"/>
        </w:trPr>
        <w:tc>
          <w:tcPr>
            <w:tcW w:w="1036" w:type="dxa"/>
          </w:tcPr>
          <w:p w14:paraId="5BC68901" w14:textId="71A2CD1D" w:rsidR="00CC14FD" w:rsidRDefault="00CC14FD" w:rsidP="00CC14FD">
            <w:pPr>
              <w:spacing w:line="360" w:lineRule="exact"/>
              <w:rPr>
                <w:sz w:val="20"/>
                <w:szCs w:val="20"/>
              </w:rPr>
            </w:pPr>
            <w:r w:rsidRPr="000D0959">
              <w:rPr>
                <w:rFonts w:hint="eastAsia"/>
                <w:sz w:val="20"/>
                <w:szCs w:val="20"/>
              </w:rPr>
              <w:t>p</w:t>
            </w:r>
            <w:r w:rsidRPr="000D0959">
              <w:rPr>
                <w:sz w:val="20"/>
                <w:szCs w:val="20"/>
              </w:rPr>
              <w:t>.</w:t>
            </w:r>
            <w:r>
              <w:rPr>
                <w:sz w:val="20"/>
                <w:szCs w:val="20"/>
              </w:rPr>
              <w:t>62</w:t>
            </w:r>
            <w:r w:rsidRPr="000D0959">
              <w:rPr>
                <w:rFonts w:hint="eastAsia"/>
                <w:sz w:val="20"/>
                <w:szCs w:val="20"/>
              </w:rPr>
              <w:t>〜</w:t>
            </w:r>
            <w:r>
              <w:rPr>
                <w:sz w:val="20"/>
                <w:szCs w:val="20"/>
              </w:rPr>
              <w:t>65</w:t>
            </w:r>
          </w:p>
        </w:tc>
        <w:tc>
          <w:tcPr>
            <w:tcW w:w="2644" w:type="dxa"/>
          </w:tcPr>
          <w:p w14:paraId="61D95D47" w14:textId="77777777" w:rsidR="00CC14FD" w:rsidRDefault="00CC14FD" w:rsidP="00CC14FD">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うた</w:t>
            </w:r>
            <w:r w:rsidRPr="000D0959">
              <w:rPr>
                <w:rFonts w:asciiTheme="majorEastAsia" w:eastAsiaTheme="majorEastAsia" w:hAnsiTheme="majorEastAsia" w:hint="eastAsia"/>
                <w:sz w:val="20"/>
                <w:szCs w:val="20"/>
              </w:rPr>
              <w:t>いつごう</w:t>
            </w:r>
            <w:r w:rsidRPr="000D0959">
              <w:rPr>
                <w:rFonts w:asciiTheme="majorEastAsia" w:eastAsiaTheme="majorEastAsia" w:hAnsiTheme="majorEastAsia"/>
                <w:sz w:val="20"/>
                <w:szCs w:val="20"/>
              </w:rPr>
              <w:t xml:space="preserve"> </w:t>
            </w:r>
          </w:p>
          <w:p w14:paraId="6A82C1FA" w14:textId="625E9725" w:rsidR="00CC14FD" w:rsidRDefault="00CC14FD" w:rsidP="00CC14FD">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にほんの</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うた</w:t>
            </w:r>
          </w:p>
        </w:tc>
        <w:tc>
          <w:tcPr>
            <w:tcW w:w="863" w:type="dxa"/>
            <w:vAlign w:val="center"/>
          </w:tcPr>
          <w:p w14:paraId="35589320" w14:textId="3AF9E923" w:rsidR="00CC14FD" w:rsidRDefault="00CC14FD" w:rsidP="00CC14FD">
            <w:pPr>
              <w:spacing w:line="360" w:lineRule="exact"/>
              <w:jc w:val="center"/>
            </w:pPr>
            <w:r>
              <w:rPr>
                <w:rFonts w:hint="eastAsia"/>
              </w:rPr>
              <w:t>４</w:t>
            </w:r>
          </w:p>
        </w:tc>
        <w:tc>
          <w:tcPr>
            <w:tcW w:w="4486" w:type="dxa"/>
          </w:tcPr>
          <w:p w14:paraId="242EE0A0" w14:textId="77777777" w:rsidR="00CC14FD" w:rsidRDefault="00CC14FD" w:rsidP="00CC14FD">
            <w:pPr>
              <w:pStyle w:val="14"/>
              <w:ind w:firstLine="200"/>
            </w:pPr>
            <w:r>
              <w:rPr>
                <w:rFonts w:hint="eastAsia"/>
              </w:rPr>
              <w:t>音源を聴きながら一緒に歌う。</w:t>
            </w:r>
          </w:p>
          <w:p w14:paraId="2210FD68" w14:textId="77777777" w:rsidR="00CC14FD" w:rsidRPr="00F86B48" w:rsidRDefault="00CC14FD" w:rsidP="00CC14FD">
            <w:pPr>
              <w:pStyle w:val="14"/>
              <w:ind w:firstLine="200"/>
              <w:rPr>
                <w:rFonts w:asciiTheme="majorEastAsia" w:eastAsiaTheme="majorEastAsia" w:hAnsiTheme="majorEastAsia"/>
              </w:rPr>
            </w:pPr>
          </w:p>
        </w:tc>
        <w:tc>
          <w:tcPr>
            <w:tcW w:w="880" w:type="dxa"/>
            <w:vAlign w:val="center"/>
          </w:tcPr>
          <w:p w14:paraId="00D63CE7" w14:textId="495C891B" w:rsidR="00CC14FD" w:rsidRDefault="00C1167F" w:rsidP="00CC14FD">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１</w:t>
            </w:r>
          </w:p>
        </w:tc>
        <w:tc>
          <w:tcPr>
            <w:tcW w:w="882" w:type="dxa"/>
            <w:vAlign w:val="center"/>
          </w:tcPr>
          <w:p w14:paraId="35EB0D49" w14:textId="13E855EB" w:rsidR="00CC14FD" w:rsidRPr="00A871B6" w:rsidRDefault="00C1167F" w:rsidP="00CC14FD">
            <w:pPr>
              <w:snapToGrid w:val="0"/>
              <w:spacing w:line="280" w:lineRule="exact"/>
              <w:jc w:val="center"/>
              <w:rPr>
                <w:rFonts w:asciiTheme="minorEastAsia" w:hAnsiTheme="minorEastAsia"/>
              </w:rPr>
            </w:pPr>
            <w:r>
              <w:rPr>
                <w:rFonts w:asciiTheme="minorEastAsia" w:hAnsiTheme="minorEastAsia" w:hint="eastAsia"/>
              </w:rPr>
              <w:t>３</w:t>
            </w:r>
          </w:p>
        </w:tc>
        <w:tc>
          <w:tcPr>
            <w:tcW w:w="3336" w:type="dxa"/>
          </w:tcPr>
          <w:p w14:paraId="1569792C" w14:textId="2CFE04DE" w:rsidR="00CC14FD" w:rsidRPr="00F86B48" w:rsidRDefault="00CC14FD" w:rsidP="00CC14FD">
            <w:pPr>
              <w:pStyle w:val="14"/>
              <w:ind w:firstLine="200"/>
            </w:pPr>
            <w:r w:rsidRPr="00F86B48">
              <w:t>実際に声を出して</w:t>
            </w:r>
            <w:r w:rsidRPr="00F86B48">
              <w:rPr>
                <w:rFonts w:hint="eastAsia"/>
              </w:rPr>
              <w:t>行う</w:t>
            </w:r>
            <w:r w:rsidRPr="00F86B48">
              <w:t>歌唱活動又</w:t>
            </w:r>
            <w:r w:rsidRPr="001A3A61">
              <w:t>は歌唱</w:t>
            </w:r>
            <w:r w:rsidRPr="001A3A61">
              <w:rPr>
                <w:rFonts w:hint="eastAsia"/>
              </w:rPr>
              <w:t>に関わる全ての学習</w:t>
            </w:r>
            <w:r w:rsidRPr="001A3A61">
              <w:t>活動</w:t>
            </w:r>
            <w:r w:rsidRPr="001A3A61">
              <w:rPr>
                <w:rFonts w:hint="eastAsia"/>
              </w:rPr>
              <w:t>の指導順序を変更する。</w:t>
            </w:r>
          </w:p>
        </w:tc>
        <w:tc>
          <w:tcPr>
            <w:tcW w:w="881" w:type="dxa"/>
            <w:vAlign w:val="center"/>
          </w:tcPr>
          <w:p w14:paraId="0A5A4F26" w14:textId="5D223D4A" w:rsidR="00CC14FD" w:rsidRPr="00A871B6" w:rsidRDefault="00C1167F" w:rsidP="00CC14FD">
            <w:pPr>
              <w:snapToGrid w:val="0"/>
              <w:spacing w:line="280" w:lineRule="exact"/>
              <w:jc w:val="center"/>
              <w:rPr>
                <w:rFonts w:asciiTheme="minorEastAsia" w:hAnsiTheme="minorEastAsia"/>
              </w:rPr>
            </w:pPr>
            <w:r>
              <w:rPr>
                <w:rFonts w:asciiTheme="minorEastAsia" w:hAnsiTheme="minorEastAsia" w:hint="eastAsia"/>
              </w:rPr>
              <w:t>３</w:t>
            </w:r>
          </w:p>
        </w:tc>
      </w:tr>
    </w:tbl>
    <w:p w14:paraId="5FB4819E" w14:textId="77777777" w:rsidR="005E1789" w:rsidRPr="00CD4693" w:rsidRDefault="005E1789" w:rsidP="00CD4693">
      <w:pPr>
        <w:widowControl/>
        <w:jc w:val="left"/>
      </w:pPr>
    </w:p>
    <w:sectPr w:rsidR="005E1789" w:rsidRPr="00CD4693" w:rsidSect="00B72D94">
      <w:footerReference w:type="even" r:id="rId10"/>
      <w:footerReference w:type="default" r:id="rId11"/>
      <w:pgSz w:w="16820" w:h="11900" w:orient="landscape"/>
      <w:pgMar w:top="1134" w:right="907" w:bottom="907" w:left="907" w:header="851" w:footer="680" w:gutter="0"/>
      <w:pgNumType w:start="1"/>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95173" w14:textId="77777777" w:rsidR="002A08EB" w:rsidRDefault="002A08EB" w:rsidP="004A28BB">
      <w:r>
        <w:separator/>
      </w:r>
    </w:p>
  </w:endnote>
  <w:endnote w:type="continuationSeparator" w:id="0">
    <w:p w14:paraId="01A9CBA4" w14:textId="77777777" w:rsidR="002A08EB" w:rsidRDefault="002A08EB" w:rsidP="004A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iragino Mincho ProN W3">
    <w:panose1 w:val="02020300000000000000"/>
    <w:charset w:val="80"/>
    <w:family w:val="roman"/>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BE19" w14:textId="77777777" w:rsidR="004A28BB" w:rsidRDefault="004A28BB" w:rsidP="00F51AC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9A002E" w14:textId="77777777" w:rsidR="004A28BB" w:rsidRDefault="004A28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3B24" w14:textId="71AD404D" w:rsidR="004A28BB" w:rsidRDefault="004A28BB" w:rsidP="00F51AC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D0959">
      <w:rPr>
        <w:rStyle w:val="a7"/>
        <w:noProof/>
      </w:rPr>
      <w:t>3</w:t>
    </w:r>
    <w:r>
      <w:rPr>
        <w:rStyle w:val="a7"/>
      </w:rPr>
      <w:fldChar w:fldCharType="end"/>
    </w:r>
  </w:p>
  <w:p w14:paraId="1591C73D" w14:textId="77777777" w:rsidR="004A28BB" w:rsidRDefault="004A28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BF115" w14:textId="77777777" w:rsidR="002A08EB" w:rsidRDefault="002A08EB" w:rsidP="004A28BB">
      <w:r>
        <w:separator/>
      </w:r>
    </w:p>
  </w:footnote>
  <w:footnote w:type="continuationSeparator" w:id="0">
    <w:p w14:paraId="5F10047B" w14:textId="77777777" w:rsidR="002A08EB" w:rsidRDefault="002A08EB" w:rsidP="004A2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5974"/>
    <w:multiLevelType w:val="hybridMultilevel"/>
    <w:tmpl w:val="1708EFE6"/>
    <w:lvl w:ilvl="0" w:tplc="641613EE">
      <w:start w:val="1"/>
      <w:numFmt w:val="aiueo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6C"/>
    <w:rsid w:val="0000087E"/>
    <w:rsid w:val="00024897"/>
    <w:rsid w:val="00042F8D"/>
    <w:rsid w:val="000569C9"/>
    <w:rsid w:val="000704C1"/>
    <w:rsid w:val="00080B21"/>
    <w:rsid w:val="000833A3"/>
    <w:rsid w:val="00086C33"/>
    <w:rsid w:val="00087E06"/>
    <w:rsid w:val="00090097"/>
    <w:rsid w:val="00093BC0"/>
    <w:rsid w:val="000A1150"/>
    <w:rsid w:val="000B51DC"/>
    <w:rsid w:val="000B6EAC"/>
    <w:rsid w:val="000D0959"/>
    <w:rsid w:val="000D26F0"/>
    <w:rsid w:val="000E084F"/>
    <w:rsid w:val="000E107E"/>
    <w:rsid w:val="000F0B3B"/>
    <w:rsid w:val="000F41BB"/>
    <w:rsid w:val="0011519A"/>
    <w:rsid w:val="001249B3"/>
    <w:rsid w:val="0014314C"/>
    <w:rsid w:val="00166048"/>
    <w:rsid w:val="00171C12"/>
    <w:rsid w:val="00183F08"/>
    <w:rsid w:val="00185B0D"/>
    <w:rsid w:val="00186270"/>
    <w:rsid w:val="0019499B"/>
    <w:rsid w:val="00196B35"/>
    <w:rsid w:val="001A3A61"/>
    <w:rsid w:val="001C386C"/>
    <w:rsid w:val="001C618B"/>
    <w:rsid w:val="001D34C3"/>
    <w:rsid w:val="001D78D8"/>
    <w:rsid w:val="00201496"/>
    <w:rsid w:val="00216082"/>
    <w:rsid w:val="00233B78"/>
    <w:rsid w:val="00235729"/>
    <w:rsid w:val="00241771"/>
    <w:rsid w:val="00246DA2"/>
    <w:rsid w:val="00256854"/>
    <w:rsid w:val="002622E2"/>
    <w:rsid w:val="00263BB0"/>
    <w:rsid w:val="00273876"/>
    <w:rsid w:val="002930B6"/>
    <w:rsid w:val="00296948"/>
    <w:rsid w:val="002A08EB"/>
    <w:rsid w:val="002C01FB"/>
    <w:rsid w:val="002C6B2B"/>
    <w:rsid w:val="002D3BE9"/>
    <w:rsid w:val="002D4DF6"/>
    <w:rsid w:val="002E317F"/>
    <w:rsid w:val="002F55A9"/>
    <w:rsid w:val="003007FF"/>
    <w:rsid w:val="003010E3"/>
    <w:rsid w:val="003118FB"/>
    <w:rsid w:val="00316F53"/>
    <w:rsid w:val="003255B6"/>
    <w:rsid w:val="003653B3"/>
    <w:rsid w:val="00382D12"/>
    <w:rsid w:val="003858AB"/>
    <w:rsid w:val="003B6658"/>
    <w:rsid w:val="003B77FA"/>
    <w:rsid w:val="003D570D"/>
    <w:rsid w:val="003D6390"/>
    <w:rsid w:val="003D66C9"/>
    <w:rsid w:val="003F5AF2"/>
    <w:rsid w:val="00401416"/>
    <w:rsid w:val="004366E7"/>
    <w:rsid w:val="00443F33"/>
    <w:rsid w:val="00454B92"/>
    <w:rsid w:val="00474DB9"/>
    <w:rsid w:val="00476416"/>
    <w:rsid w:val="00477DD1"/>
    <w:rsid w:val="0048622E"/>
    <w:rsid w:val="00496FA5"/>
    <w:rsid w:val="004A28BB"/>
    <w:rsid w:val="004B29C2"/>
    <w:rsid w:val="004C5BED"/>
    <w:rsid w:val="00514537"/>
    <w:rsid w:val="00514981"/>
    <w:rsid w:val="00522F0B"/>
    <w:rsid w:val="00537D2A"/>
    <w:rsid w:val="00553AB8"/>
    <w:rsid w:val="005561D2"/>
    <w:rsid w:val="00560CDC"/>
    <w:rsid w:val="00562D1E"/>
    <w:rsid w:val="0057532D"/>
    <w:rsid w:val="00594200"/>
    <w:rsid w:val="005B2EBB"/>
    <w:rsid w:val="005E1789"/>
    <w:rsid w:val="005E6F25"/>
    <w:rsid w:val="00611B23"/>
    <w:rsid w:val="00612BF2"/>
    <w:rsid w:val="006258EA"/>
    <w:rsid w:val="006411FD"/>
    <w:rsid w:val="00650FC3"/>
    <w:rsid w:val="0066075E"/>
    <w:rsid w:val="006863B2"/>
    <w:rsid w:val="006939ED"/>
    <w:rsid w:val="006B2BA5"/>
    <w:rsid w:val="006B3AB9"/>
    <w:rsid w:val="006B6CAC"/>
    <w:rsid w:val="006C3955"/>
    <w:rsid w:val="006D5AD1"/>
    <w:rsid w:val="006D6484"/>
    <w:rsid w:val="006E0964"/>
    <w:rsid w:val="006F035F"/>
    <w:rsid w:val="006F2D56"/>
    <w:rsid w:val="006F45BE"/>
    <w:rsid w:val="006F6053"/>
    <w:rsid w:val="007006FC"/>
    <w:rsid w:val="00701D99"/>
    <w:rsid w:val="0070412D"/>
    <w:rsid w:val="0070451E"/>
    <w:rsid w:val="0071403B"/>
    <w:rsid w:val="00753558"/>
    <w:rsid w:val="00765A64"/>
    <w:rsid w:val="00770E83"/>
    <w:rsid w:val="00781B6E"/>
    <w:rsid w:val="007923A9"/>
    <w:rsid w:val="00792AD1"/>
    <w:rsid w:val="00794C32"/>
    <w:rsid w:val="0079791A"/>
    <w:rsid w:val="007A4361"/>
    <w:rsid w:val="007B2131"/>
    <w:rsid w:val="007F3EDE"/>
    <w:rsid w:val="007F5595"/>
    <w:rsid w:val="007F78D7"/>
    <w:rsid w:val="00812111"/>
    <w:rsid w:val="00815ECB"/>
    <w:rsid w:val="00817ABA"/>
    <w:rsid w:val="0082052F"/>
    <w:rsid w:val="00821DB8"/>
    <w:rsid w:val="00823343"/>
    <w:rsid w:val="008254E5"/>
    <w:rsid w:val="008312BF"/>
    <w:rsid w:val="00832680"/>
    <w:rsid w:val="0084175C"/>
    <w:rsid w:val="00845612"/>
    <w:rsid w:val="00850B4D"/>
    <w:rsid w:val="008600E8"/>
    <w:rsid w:val="00861813"/>
    <w:rsid w:val="008647B5"/>
    <w:rsid w:val="00864DB8"/>
    <w:rsid w:val="008659BF"/>
    <w:rsid w:val="00866859"/>
    <w:rsid w:val="00866F8E"/>
    <w:rsid w:val="008773FE"/>
    <w:rsid w:val="0088475E"/>
    <w:rsid w:val="00885D1D"/>
    <w:rsid w:val="008869AA"/>
    <w:rsid w:val="00894840"/>
    <w:rsid w:val="00896706"/>
    <w:rsid w:val="008A4BEE"/>
    <w:rsid w:val="008B2509"/>
    <w:rsid w:val="008B53C8"/>
    <w:rsid w:val="008D29DF"/>
    <w:rsid w:val="008D5529"/>
    <w:rsid w:val="008D74AD"/>
    <w:rsid w:val="008D7AC3"/>
    <w:rsid w:val="008E3109"/>
    <w:rsid w:val="008E71B5"/>
    <w:rsid w:val="008F03B3"/>
    <w:rsid w:val="008F3354"/>
    <w:rsid w:val="008F56C6"/>
    <w:rsid w:val="00907259"/>
    <w:rsid w:val="00907712"/>
    <w:rsid w:val="00914BB1"/>
    <w:rsid w:val="00927F36"/>
    <w:rsid w:val="00942D3A"/>
    <w:rsid w:val="00945A2F"/>
    <w:rsid w:val="009479AD"/>
    <w:rsid w:val="009659C0"/>
    <w:rsid w:val="0097113A"/>
    <w:rsid w:val="00973FD7"/>
    <w:rsid w:val="00996FCA"/>
    <w:rsid w:val="009B72AA"/>
    <w:rsid w:val="009C7C4B"/>
    <w:rsid w:val="009F0773"/>
    <w:rsid w:val="009F6FD1"/>
    <w:rsid w:val="00A10B70"/>
    <w:rsid w:val="00A141E6"/>
    <w:rsid w:val="00A321EE"/>
    <w:rsid w:val="00A50AC6"/>
    <w:rsid w:val="00A5290B"/>
    <w:rsid w:val="00A62550"/>
    <w:rsid w:val="00A62604"/>
    <w:rsid w:val="00A64479"/>
    <w:rsid w:val="00A83A14"/>
    <w:rsid w:val="00A85CDC"/>
    <w:rsid w:val="00A871B6"/>
    <w:rsid w:val="00AA475C"/>
    <w:rsid w:val="00AB5F00"/>
    <w:rsid w:val="00AB6280"/>
    <w:rsid w:val="00AD5E59"/>
    <w:rsid w:val="00AE17B7"/>
    <w:rsid w:val="00AE536E"/>
    <w:rsid w:val="00AF6417"/>
    <w:rsid w:val="00AF66DD"/>
    <w:rsid w:val="00B168BF"/>
    <w:rsid w:val="00B20082"/>
    <w:rsid w:val="00B24B91"/>
    <w:rsid w:val="00B25220"/>
    <w:rsid w:val="00B3355C"/>
    <w:rsid w:val="00B37762"/>
    <w:rsid w:val="00B41247"/>
    <w:rsid w:val="00B53F90"/>
    <w:rsid w:val="00B60B41"/>
    <w:rsid w:val="00B611B9"/>
    <w:rsid w:val="00B72D94"/>
    <w:rsid w:val="00B74101"/>
    <w:rsid w:val="00B84025"/>
    <w:rsid w:val="00B904B4"/>
    <w:rsid w:val="00BA0AFB"/>
    <w:rsid w:val="00BA71A4"/>
    <w:rsid w:val="00BD30B0"/>
    <w:rsid w:val="00BD4DE2"/>
    <w:rsid w:val="00BD561E"/>
    <w:rsid w:val="00BD612B"/>
    <w:rsid w:val="00BD7623"/>
    <w:rsid w:val="00BE4E00"/>
    <w:rsid w:val="00C11469"/>
    <w:rsid w:val="00C1167F"/>
    <w:rsid w:val="00C21206"/>
    <w:rsid w:val="00C33A80"/>
    <w:rsid w:val="00C3766B"/>
    <w:rsid w:val="00C40B9B"/>
    <w:rsid w:val="00C5122B"/>
    <w:rsid w:val="00C51B23"/>
    <w:rsid w:val="00C54A4F"/>
    <w:rsid w:val="00C60ECF"/>
    <w:rsid w:val="00C65EFD"/>
    <w:rsid w:val="00CA0C54"/>
    <w:rsid w:val="00CA397F"/>
    <w:rsid w:val="00CB0602"/>
    <w:rsid w:val="00CB6466"/>
    <w:rsid w:val="00CC14FD"/>
    <w:rsid w:val="00CD4693"/>
    <w:rsid w:val="00CD5BD7"/>
    <w:rsid w:val="00D02A6C"/>
    <w:rsid w:val="00D03FB8"/>
    <w:rsid w:val="00D06F1F"/>
    <w:rsid w:val="00D1337A"/>
    <w:rsid w:val="00D1564D"/>
    <w:rsid w:val="00D16041"/>
    <w:rsid w:val="00D23B26"/>
    <w:rsid w:val="00D40E7B"/>
    <w:rsid w:val="00D45D2D"/>
    <w:rsid w:val="00D46A2D"/>
    <w:rsid w:val="00D605F8"/>
    <w:rsid w:val="00D63A9B"/>
    <w:rsid w:val="00D972C6"/>
    <w:rsid w:val="00DA3536"/>
    <w:rsid w:val="00DB68E0"/>
    <w:rsid w:val="00DE2BA8"/>
    <w:rsid w:val="00DE7C8C"/>
    <w:rsid w:val="00DF6E7B"/>
    <w:rsid w:val="00E013A7"/>
    <w:rsid w:val="00E03EE8"/>
    <w:rsid w:val="00E16DEB"/>
    <w:rsid w:val="00E40FDA"/>
    <w:rsid w:val="00E50722"/>
    <w:rsid w:val="00E77A0E"/>
    <w:rsid w:val="00EC4C98"/>
    <w:rsid w:val="00ED2E2F"/>
    <w:rsid w:val="00EE6112"/>
    <w:rsid w:val="00EF4C47"/>
    <w:rsid w:val="00F04AF9"/>
    <w:rsid w:val="00F203F0"/>
    <w:rsid w:val="00F3047C"/>
    <w:rsid w:val="00F36686"/>
    <w:rsid w:val="00F55949"/>
    <w:rsid w:val="00F56EA6"/>
    <w:rsid w:val="00F57F57"/>
    <w:rsid w:val="00F73B02"/>
    <w:rsid w:val="00F75A6D"/>
    <w:rsid w:val="00F86B48"/>
    <w:rsid w:val="00F966D9"/>
    <w:rsid w:val="00FA57A3"/>
    <w:rsid w:val="00FA5F70"/>
    <w:rsid w:val="00FA6EB3"/>
    <w:rsid w:val="00FC1AF3"/>
    <w:rsid w:val="00FC75A4"/>
    <w:rsid w:val="00FD1F04"/>
    <w:rsid w:val="00FD271D"/>
    <w:rsid w:val="00FE64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3E5297B"/>
  <w14:defaultImageDpi w14:val="300"/>
  <w15:docId w15:val="{294405E1-C69F-AE47-9C73-056E8345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22F0B"/>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6C33"/>
    <w:pPr>
      <w:ind w:leftChars="400" w:left="840"/>
    </w:pPr>
  </w:style>
  <w:style w:type="paragraph" w:styleId="a5">
    <w:name w:val="footer"/>
    <w:basedOn w:val="a"/>
    <w:link w:val="a6"/>
    <w:uiPriority w:val="99"/>
    <w:unhideWhenUsed/>
    <w:rsid w:val="004A28BB"/>
    <w:pPr>
      <w:tabs>
        <w:tab w:val="center" w:pos="4252"/>
        <w:tab w:val="right" w:pos="8504"/>
      </w:tabs>
      <w:snapToGrid w:val="0"/>
    </w:pPr>
  </w:style>
  <w:style w:type="character" w:customStyle="1" w:styleId="a6">
    <w:name w:val="フッター (文字)"/>
    <w:basedOn w:val="a0"/>
    <w:link w:val="a5"/>
    <w:uiPriority w:val="99"/>
    <w:rsid w:val="004A28BB"/>
  </w:style>
  <w:style w:type="character" w:styleId="a7">
    <w:name w:val="page number"/>
    <w:basedOn w:val="a0"/>
    <w:uiPriority w:val="99"/>
    <w:semiHidden/>
    <w:unhideWhenUsed/>
    <w:rsid w:val="004A28BB"/>
  </w:style>
  <w:style w:type="paragraph" w:styleId="a8">
    <w:name w:val="Balloon Text"/>
    <w:basedOn w:val="a"/>
    <w:link w:val="a9"/>
    <w:uiPriority w:val="99"/>
    <w:semiHidden/>
    <w:unhideWhenUsed/>
    <w:rsid w:val="000704C1"/>
    <w:rPr>
      <w:rFonts w:ascii="ＭＳ 明朝" w:eastAsia="ＭＳ 明朝"/>
      <w:sz w:val="18"/>
      <w:szCs w:val="18"/>
    </w:rPr>
  </w:style>
  <w:style w:type="character" w:customStyle="1" w:styleId="a9">
    <w:name w:val="吹き出し (文字)"/>
    <w:basedOn w:val="a0"/>
    <w:link w:val="a8"/>
    <w:uiPriority w:val="99"/>
    <w:semiHidden/>
    <w:rsid w:val="000704C1"/>
    <w:rPr>
      <w:rFonts w:ascii="ＭＳ 明朝" w:eastAsia="ＭＳ 明朝"/>
      <w:sz w:val="18"/>
      <w:szCs w:val="18"/>
    </w:rPr>
  </w:style>
  <w:style w:type="character" w:styleId="aa">
    <w:name w:val="Hyperlink"/>
    <w:basedOn w:val="a0"/>
    <w:uiPriority w:val="99"/>
    <w:unhideWhenUsed/>
    <w:rsid w:val="00B41247"/>
    <w:rPr>
      <w:color w:val="0000FF"/>
      <w:u w:val="single"/>
    </w:rPr>
  </w:style>
  <w:style w:type="character" w:styleId="ab">
    <w:name w:val="FollowedHyperlink"/>
    <w:basedOn w:val="a0"/>
    <w:uiPriority w:val="99"/>
    <w:semiHidden/>
    <w:unhideWhenUsed/>
    <w:rsid w:val="00B41247"/>
    <w:rPr>
      <w:color w:val="800080" w:themeColor="followedHyperlink"/>
      <w:u w:val="single"/>
    </w:rPr>
  </w:style>
  <w:style w:type="character" w:styleId="ac">
    <w:name w:val="annotation reference"/>
    <w:basedOn w:val="a0"/>
    <w:uiPriority w:val="99"/>
    <w:semiHidden/>
    <w:unhideWhenUsed/>
    <w:rsid w:val="00DF6E7B"/>
    <w:rPr>
      <w:sz w:val="18"/>
      <w:szCs w:val="18"/>
    </w:rPr>
  </w:style>
  <w:style w:type="paragraph" w:styleId="ad">
    <w:name w:val="annotation text"/>
    <w:basedOn w:val="a"/>
    <w:link w:val="ae"/>
    <w:uiPriority w:val="99"/>
    <w:semiHidden/>
    <w:unhideWhenUsed/>
    <w:rsid w:val="00DF6E7B"/>
    <w:pPr>
      <w:jc w:val="left"/>
    </w:pPr>
  </w:style>
  <w:style w:type="character" w:customStyle="1" w:styleId="ae">
    <w:name w:val="コメント文字列 (文字)"/>
    <w:basedOn w:val="a0"/>
    <w:link w:val="ad"/>
    <w:uiPriority w:val="99"/>
    <w:semiHidden/>
    <w:rsid w:val="00DF6E7B"/>
  </w:style>
  <w:style w:type="paragraph" w:styleId="af">
    <w:name w:val="annotation subject"/>
    <w:basedOn w:val="ad"/>
    <w:next w:val="ad"/>
    <w:link w:val="af0"/>
    <w:uiPriority w:val="99"/>
    <w:semiHidden/>
    <w:unhideWhenUsed/>
    <w:rsid w:val="00DF6E7B"/>
    <w:rPr>
      <w:b/>
      <w:bCs/>
    </w:rPr>
  </w:style>
  <w:style w:type="character" w:customStyle="1" w:styleId="af0">
    <w:name w:val="コメント内容 (文字)"/>
    <w:basedOn w:val="ae"/>
    <w:link w:val="af"/>
    <w:uiPriority w:val="99"/>
    <w:semiHidden/>
    <w:rsid w:val="00DF6E7B"/>
    <w:rPr>
      <w:b/>
      <w:bCs/>
    </w:rPr>
  </w:style>
  <w:style w:type="paragraph" w:styleId="af1">
    <w:name w:val="header"/>
    <w:basedOn w:val="a"/>
    <w:link w:val="af2"/>
    <w:uiPriority w:val="99"/>
    <w:unhideWhenUsed/>
    <w:rsid w:val="003118FB"/>
    <w:pPr>
      <w:tabs>
        <w:tab w:val="center" w:pos="4252"/>
        <w:tab w:val="right" w:pos="8504"/>
      </w:tabs>
      <w:snapToGrid w:val="0"/>
    </w:pPr>
  </w:style>
  <w:style w:type="character" w:customStyle="1" w:styleId="af2">
    <w:name w:val="ヘッダー (文字)"/>
    <w:basedOn w:val="a0"/>
    <w:link w:val="af1"/>
    <w:uiPriority w:val="99"/>
    <w:rsid w:val="003118FB"/>
  </w:style>
  <w:style w:type="paragraph" w:customStyle="1" w:styleId="14">
    <w:name w:val="行間14の１字下げ"/>
    <w:basedOn w:val="a"/>
    <w:qFormat/>
    <w:rsid w:val="00781B6E"/>
    <w:pPr>
      <w:spacing w:line="280" w:lineRule="exact"/>
      <w:ind w:firstLineChars="100" w:firstLine="100"/>
    </w:pPr>
    <w:rPr>
      <w:rFonts w:asciiTheme="minorEastAsia" w:hAnsiTheme="minorEastAsia"/>
      <w:color w:val="000000" w:themeColor="text1"/>
      <w:sz w:val="20"/>
      <w:szCs w:val="20"/>
    </w:rPr>
  </w:style>
  <w:style w:type="paragraph" w:styleId="af3">
    <w:name w:val="Revision"/>
    <w:hidden/>
    <w:uiPriority w:val="99"/>
    <w:semiHidden/>
    <w:rsid w:val="00AA475C"/>
  </w:style>
  <w:style w:type="character" w:customStyle="1" w:styleId="20">
    <w:name w:val="見出し 2 (文字)"/>
    <w:basedOn w:val="a0"/>
    <w:link w:val="2"/>
    <w:uiPriority w:val="9"/>
    <w:rsid w:val="00522F0B"/>
    <w:rPr>
      <w:rFonts w:ascii="ＭＳ Ｐゴシック" w:eastAsia="ＭＳ Ｐゴシック" w:hAnsi="ＭＳ Ｐゴシック" w:cs="ＭＳ Ｐゴシック"/>
      <w:b/>
      <w:bCs/>
      <w:kern w:val="0"/>
      <w:sz w:val="36"/>
      <w:szCs w:val="36"/>
    </w:rPr>
  </w:style>
  <w:style w:type="character" w:styleId="af4">
    <w:name w:val="Unresolved Mention"/>
    <w:basedOn w:val="a0"/>
    <w:uiPriority w:val="99"/>
    <w:semiHidden/>
    <w:unhideWhenUsed/>
    <w:rsid w:val="00DB6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91817">
      <w:bodyDiv w:val="1"/>
      <w:marLeft w:val="0"/>
      <w:marRight w:val="0"/>
      <w:marTop w:val="0"/>
      <w:marBottom w:val="0"/>
      <w:divBdr>
        <w:top w:val="none" w:sz="0" w:space="0" w:color="auto"/>
        <w:left w:val="none" w:sz="0" w:space="0" w:color="auto"/>
        <w:bottom w:val="none" w:sz="0" w:space="0" w:color="auto"/>
        <w:right w:val="none" w:sz="0" w:space="0" w:color="auto"/>
      </w:divBdr>
    </w:div>
    <w:div w:id="729811059">
      <w:bodyDiv w:val="1"/>
      <w:marLeft w:val="0"/>
      <w:marRight w:val="0"/>
      <w:marTop w:val="0"/>
      <w:marBottom w:val="0"/>
      <w:divBdr>
        <w:top w:val="none" w:sz="0" w:space="0" w:color="auto"/>
        <w:left w:val="none" w:sz="0" w:space="0" w:color="auto"/>
        <w:bottom w:val="none" w:sz="0" w:space="0" w:color="auto"/>
        <w:right w:val="none" w:sz="0" w:space="0" w:color="auto"/>
      </w:divBdr>
    </w:div>
    <w:div w:id="1474642611">
      <w:bodyDiv w:val="1"/>
      <w:marLeft w:val="0"/>
      <w:marRight w:val="0"/>
      <w:marTop w:val="0"/>
      <w:marBottom w:val="0"/>
      <w:divBdr>
        <w:top w:val="none" w:sz="0" w:space="0" w:color="auto"/>
        <w:left w:val="none" w:sz="0" w:space="0" w:color="auto"/>
        <w:bottom w:val="none" w:sz="0" w:space="0" w:color="auto"/>
        <w:right w:val="none" w:sz="0" w:space="0" w:color="auto"/>
      </w:divBdr>
      <w:divsChild>
        <w:div w:id="10109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7654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tbook.kyogei.co.jp/2020shou/document/r2e-nenkei1new_v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yogei.co.jp/about_copyrigh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D23BF-1CC6-3B4E-989E-96145FDCF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6</Pages>
  <Words>695</Words>
  <Characters>3964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今井 康人</cp:lastModifiedBy>
  <cp:revision>114</cp:revision>
  <cp:lastPrinted>2020-06-08T06:47:00Z</cp:lastPrinted>
  <dcterms:created xsi:type="dcterms:W3CDTF">2020-05-20T07:25:00Z</dcterms:created>
  <dcterms:modified xsi:type="dcterms:W3CDTF">2022-02-02T05:38:00Z</dcterms:modified>
</cp:coreProperties>
</file>